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23A20" w14:textId="77777777" w:rsidR="00E254CE" w:rsidRPr="00D224E5" w:rsidRDefault="00705F37" w:rsidP="00490F51">
      <w:pPr>
        <w:autoSpaceDE w:val="0"/>
        <w:autoSpaceDN w:val="0"/>
        <w:adjustRightInd w:val="0"/>
        <w:spacing w:after="0" w:line="240" w:lineRule="auto"/>
        <w:jc w:val="center"/>
        <w:rPr>
          <w:rFonts w:ascii="Arial" w:hAnsi="Arial" w:cs="Arial"/>
          <w:b/>
          <w:sz w:val="48"/>
          <w:szCs w:val="24"/>
        </w:rPr>
      </w:pPr>
      <w:r w:rsidRPr="00705F37">
        <w:rPr>
          <w:rFonts w:ascii="Arial" w:hAnsi="Arial" w:cs="Arial"/>
          <w:b/>
          <w:sz w:val="48"/>
          <w:szCs w:val="24"/>
          <w:highlight w:val="yellow"/>
        </w:rPr>
        <w:t>XXX</w:t>
      </w:r>
      <w:r>
        <w:rPr>
          <w:rFonts w:ascii="Arial" w:hAnsi="Arial" w:cs="Arial"/>
          <w:b/>
          <w:sz w:val="48"/>
          <w:szCs w:val="24"/>
        </w:rPr>
        <w:t xml:space="preserve"> </w:t>
      </w:r>
      <w:r w:rsidR="002475BB" w:rsidRPr="00D224E5">
        <w:rPr>
          <w:rFonts w:ascii="Arial" w:hAnsi="Arial" w:cs="Arial"/>
          <w:b/>
          <w:sz w:val="48"/>
          <w:szCs w:val="24"/>
        </w:rPr>
        <w:t>Red Cross</w:t>
      </w:r>
    </w:p>
    <w:p w14:paraId="6CECAB66" w14:textId="77777777" w:rsidR="002475BB" w:rsidRPr="00D224E5" w:rsidRDefault="002475BB" w:rsidP="00490F51">
      <w:pPr>
        <w:autoSpaceDE w:val="0"/>
        <w:autoSpaceDN w:val="0"/>
        <w:adjustRightInd w:val="0"/>
        <w:spacing w:after="0" w:line="240" w:lineRule="auto"/>
        <w:jc w:val="center"/>
        <w:rPr>
          <w:rFonts w:ascii="Arial" w:hAnsi="Arial" w:cs="Arial"/>
          <w:sz w:val="24"/>
          <w:szCs w:val="24"/>
        </w:rPr>
      </w:pPr>
    </w:p>
    <w:tbl>
      <w:tblPr>
        <w:tblW w:w="10249" w:type="dxa"/>
        <w:tblInd w:w="108" w:type="dxa"/>
        <w:tblLook w:val="04A0" w:firstRow="1" w:lastRow="0" w:firstColumn="1" w:lastColumn="0" w:noHBand="0" w:noVBand="1"/>
      </w:tblPr>
      <w:tblGrid>
        <w:gridCol w:w="10249"/>
      </w:tblGrid>
      <w:tr w:rsidR="00674020" w:rsidRPr="00D224E5" w14:paraId="79A3DBFB" w14:textId="77777777" w:rsidTr="00460C8B">
        <w:trPr>
          <w:trHeight w:val="286"/>
        </w:trPr>
        <w:tc>
          <w:tcPr>
            <w:tcW w:w="10249" w:type="dxa"/>
            <w:tcBorders>
              <w:left w:val="nil"/>
            </w:tcBorders>
            <w:shd w:val="clear" w:color="auto" w:fill="auto"/>
            <w:noWrap/>
            <w:vAlign w:val="center"/>
            <w:hideMark/>
          </w:tcPr>
          <w:p w14:paraId="4E7856B9" w14:textId="77777777" w:rsidR="00674020" w:rsidRPr="00705F37" w:rsidRDefault="00705F37" w:rsidP="00490F51">
            <w:pPr>
              <w:spacing w:after="0" w:line="240" w:lineRule="auto"/>
              <w:jc w:val="center"/>
              <w:rPr>
                <w:rFonts w:ascii="Arial" w:eastAsia="Times New Roman" w:hAnsi="Arial" w:cs="Arial"/>
                <w:b/>
                <w:bCs/>
                <w:i/>
                <w:iCs/>
                <w:color w:val="000000"/>
                <w:sz w:val="28"/>
                <w:szCs w:val="20"/>
                <w:highlight w:val="yellow"/>
                <w:lang w:eastAsia="en-GB"/>
              </w:rPr>
            </w:pPr>
            <w:r w:rsidRPr="00705F37">
              <w:rPr>
                <w:rFonts w:ascii="Arial" w:eastAsia="Times New Roman" w:hAnsi="Arial" w:cs="Arial"/>
                <w:b/>
                <w:bCs/>
                <w:i/>
                <w:iCs/>
                <w:color w:val="000000"/>
                <w:sz w:val="28"/>
                <w:szCs w:val="20"/>
                <w:highlight w:val="yellow"/>
                <w:lang w:eastAsia="en-GB"/>
              </w:rPr>
              <w:t>Address</w:t>
            </w:r>
          </w:p>
        </w:tc>
      </w:tr>
      <w:tr w:rsidR="00674020" w:rsidRPr="00D224E5" w14:paraId="60E5EF55" w14:textId="77777777" w:rsidTr="00460C8B">
        <w:trPr>
          <w:trHeight w:val="286"/>
        </w:trPr>
        <w:tc>
          <w:tcPr>
            <w:tcW w:w="10249" w:type="dxa"/>
            <w:tcBorders>
              <w:top w:val="nil"/>
              <w:left w:val="nil"/>
            </w:tcBorders>
            <w:shd w:val="clear" w:color="auto" w:fill="auto"/>
            <w:noWrap/>
            <w:vAlign w:val="center"/>
            <w:hideMark/>
          </w:tcPr>
          <w:p w14:paraId="1E3B3827" w14:textId="77777777" w:rsidR="00674020" w:rsidRPr="00705F37" w:rsidRDefault="00705F37" w:rsidP="00490F51">
            <w:pPr>
              <w:spacing w:after="0" w:line="240" w:lineRule="auto"/>
              <w:jc w:val="center"/>
              <w:rPr>
                <w:rFonts w:ascii="Arial" w:eastAsia="Times New Roman" w:hAnsi="Arial" w:cs="Arial"/>
                <w:b/>
                <w:bCs/>
                <w:i/>
                <w:iCs/>
                <w:color w:val="000000"/>
                <w:sz w:val="28"/>
                <w:szCs w:val="20"/>
                <w:highlight w:val="yellow"/>
                <w:lang w:eastAsia="en-GB"/>
              </w:rPr>
            </w:pPr>
            <w:r w:rsidRPr="00705F37">
              <w:rPr>
                <w:rFonts w:ascii="Arial" w:eastAsia="Times New Roman" w:hAnsi="Arial" w:cs="Arial"/>
                <w:b/>
                <w:bCs/>
                <w:i/>
                <w:iCs/>
                <w:color w:val="000000"/>
                <w:sz w:val="28"/>
                <w:szCs w:val="20"/>
                <w:highlight w:val="yellow"/>
                <w:lang w:eastAsia="en-GB"/>
              </w:rPr>
              <w:t>Phone</w:t>
            </w:r>
          </w:p>
        </w:tc>
      </w:tr>
      <w:tr w:rsidR="00674020" w:rsidRPr="00D224E5" w14:paraId="6768A15E" w14:textId="77777777" w:rsidTr="00705F37">
        <w:trPr>
          <w:trHeight w:val="286"/>
        </w:trPr>
        <w:tc>
          <w:tcPr>
            <w:tcW w:w="10249" w:type="dxa"/>
            <w:tcBorders>
              <w:top w:val="nil"/>
              <w:left w:val="nil"/>
            </w:tcBorders>
            <w:shd w:val="clear" w:color="auto" w:fill="auto"/>
            <w:noWrap/>
            <w:vAlign w:val="center"/>
          </w:tcPr>
          <w:p w14:paraId="701B6E70" w14:textId="77777777" w:rsidR="00674020" w:rsidRPr="00D224E5" w:rsidRDefault="00674020" w:rsidP="00490F51">
            <w:pPr>
              <w:spacing w:after="0" w:line="240" w:lineRule="auto"/>
              <w:jc w:val="center"/>
              <w:rPr>
                <w:rFonts w:ascii="Arial" w:eastAsia="Times New Roman" w:hAnsi="Arial" w:cs="Arial"/>
                <w:b/>
                <w:bCs/>
                <w:i/>
                <w:iCs/>
                <w:color w:val="000000"/>
                <w:sz w:val="28"/>
                <w:szCs w:val="20"/>
                <w:lang w:eastAsia="en-GB"/>
              </w:rPr>
            </w:pPr>
          </w:p>
        </w:tc>
      </w:tr>
      <w:tr w:rsidR="00674020" w:rsidRPr="00D224E5" w14:paraId="03C0A8D8" w14:textId="77777777" w:rsidTr="00705F37">
        <w:trPr>
          <w:trHeight w:val="286"/>
        </w:trPr>
        <w:tc>
          <w:tcPr>
            <w:tcW w:w="10249" w:type="dxa"/>
            <w:tcBorders>
              <w:top w:val="nil"/>
              <w:left w:val="nil"/>
              <w:bottom w:val="nil"/>
            </w:tcBorders>
            <w:shd w:val="clear" w:color="auto" w:fill="auto"/>
            <w:noWrap/>
            <w:vAlign w:val="center"/>
          </w:tcPr>
          <w:p w14:paraId="34037588" w14:textId="77777777" w:rsidR="00674020" w:rsidRPr="00D224E5" w:rsidRDefault="00674020" w:rsidP="00490F51">
            <w:pPr>
              <w:spacing w:after="0" w:line="240" w:lineRule="auto"/>
              <w:jc w:val="center"/>
              <w:rPr>
                <w:rFonts w:ascii="Arial" w:eastAsia="Times New Roman" w:hAnsi="Arial" w:cs="Arial"/>
                <w:b/>
                <w:bCs/>
                <w:i/>
                <w:iCs/>
                <w:color w:val="000000"/>
                <w:sz w:val="28"/>
                <w:szCs w:val="20"/>
                <w:lang w:eastAsia="en-GB"/>
              </w:rPr>
            </w:pPr>
          </w:p>
        </w:tc>
      </w:tr>
      <w:tr w:rsidR="00674020" w:rsidRPr="00D224E5" w14:paraId="2FE6BBA9" w14:textId="77777777" w:rsidTr="004F3FC1">
        <w:trPr>
          <w:trHeight w:val="80"/>
        </w:trPr>
        <w:tc>
          <w:tcPr>
            <w:tcW w:w="10249" w:type="dxa"/>
            <w:tcBorders>
              <w:top w:val="nil"/>
              <w:left w:val="nil"/>
              <w:bottom w:val="single" w:sz="4" w:space="0" w:color="auto"/>
            </w:tcBorders>
            <w:shd w:val="clear" w:color="auto" w:fill="auto"/>
            <w:noWrap/>
            <w:vAlign w:val="center"/>
          </w:tcPr>
          <w:p w14:paraId="111A100F" w14:textId="77777777" w:rsidR="00674020" w:rsidRPr="00D224E5" w:rsidRDefault="00674020" w:rsidP="00490F51">
            <w:pPr>
              <w:spacing w:after="0" w:line="240" w:lineRule="auto"/>
              <w:jc w:val="both"/>
              <w:rPr>
                <w:rFonts w:ascii="Arial" w:eastAsia="Times New Roman" w:hAnsi="Arial" w:cs="Arial"/>
                <w:b/>
                <w:bCs/>
                <w:i/>
                <w:iCs/>
                <w:color w:val="000000"/>
                <w:sz w:val="20"/>
                <w:szCs w:val="20"/>
                <w:lang w:eastAsia="en-GB"/>
              </w:rPr>
            </w:pPr>
          </w:p>
        </w:tc>
      </w:tr>
    </w:tbl>
    <w:p w14:paraId="41B9FC50" w14:textId="77777777" w:rsidR="00674020" w:rsidRPr="00D224E5" w:rsidRDefault="00674020" w:rsidP="00490F51">
      <w:pPr>
        <w:autoSpaceDE w:val="0"/>
        <w:autoSpaceDN w:val="0"/>
        <w:adjustRightInd w:val="0"/>
        <w:spacing w:after="0" w:line="240" w:lineRule="auto"/>
        <w:jc w:val="both"/>
        <w:rPr>
          <w:rFonts w:ascii="Arial" w:hAnsi="Arial" w:cs="Arial"/>
          <w:sz w:val="4"/>
          <w:szCs w:val="24"/>
        </w:rPr>
      </w:pPr>
    </w:p>
    <w:p w14:paraId="17117290" w14:textId="77777777" w:rsidR="00674020" w:rsidRPr="00D224E5" w:rsidRDefault="00674020" w:rsidP="00490F51">
      <w:pPr>
        <w:autoSpaceDE w:val="0"/>
        <w:autoSpaceDN w:val="0"/>
        <w:adjustRightInd w:val="0"/>
        <w:spacing w:after="0" w:line="240" w:lineRule="auto"/>
        <w:jc w:val="both"/>
        <w:rPr>
          <w:rFonts w:ascii="Arial" w:hAnsi="Arial" w:cs="Arial"/>
          <w:sz w:val="24"/>
          <w:szCs w:val="24"/>
        </w:rPr>
      </w:pPr>
    </w:p>
    <w:p w14:paraId="1364CE90" w14:textId="77777777" w:rsidR="0029343C" w:rsidRPr="00D224E5" w:rsidRDefault="00136044" w:rsidP="00490F51">
      <w:pPr>
        <w:autoSpaceDE w:val="0"/>
        <w:autoSpaceDN w:val="0"/>
        <w:adjustRightInd w:val="0"/>
        <w:spacing w:after="0" w:line="240" w:lineRule="auto"/>
        <w:jc w:val="center"/>
        <w:rPr>
          <w:rFonts w:ascii="Arial" w:hAnsi="Arial" w:cs="Arial"/>
          <w:b/>
          <w:sz w:val="24"/>
          <w:szCs w:val="24"/>
          <w:u w:val="single"/>
        </w:rPr>
      </w:pPr>
      <w:r w:rsidRPr="00D224E5">
        <w:rPr>
          <w:rFonts w:ascii="Arial" w:hAnsi="Arial" w:cs="Arial"/>
          <w:b/>
          <w:sz w:val="24"/>
          <w:szCs w:val="24"/>
          <w:u w:val="single"/>
        </w:rPr>
        <w:t xml:space="preserve">FRAMEWORK </w:t>
      </w:r>
      <w:r w:rsidR="0029343C" w:rsidRPr="00D224E5">
        <w:rPr>
          <w:rFonts w:ascii="Arial" w:hAnsi="Arial" w:cs="Arial"/>
          <w:b/>
          <w:sz w:val="24"/>
          <w:szCs w:val="24"/>
          <w:u w:val="single"/>
        </w:rPr>
        <w:t>CONTRACT NO</w:t>
      </w:r>
      <w:r w:rsidR="00CD72F4" w:rsidRPr="00D224E5">
        <w:rPr>
          <w:rFonts w:ascii="Arial" w:hAnsi="Arial" w:cs="Arial"/>
          <w:b/>
          <w:sz w:val="24"/>
          <w:szCs w:val="24"/>
          <w:u w:val="single"/>
        </w:rPr>
        <w:t>.</w:t>
      </w:r>
      <w:r w:rsidR="002111CB">
        <w:rPr>
          <w:rFonts w:ascii="Arial" w:hAnsi="Arial" w:cs="Arial"/>
          <w:b/>
          <w:sz w:val="24"/>
          <w:szCs w:val="24"/>
          <w:u w:val="single"/>
        </w:rPr>
        <w:t xml:space="preserve"> </w:t>
      </w:r>
      <w:r w:rsidR="002111CB" w:rsidRPr="002111CB">
        <w:rPr>
          <w:rFonts w:ascii="Arial" w:hAnsi="Arial" w:cs="Arial"/>
          <w:b/>
          <w:sz w:val="24"/>
          <w:szCs w:val="24"/>
          <w:highlight w:val="yellow"/>
          <w:u w:val="single"/>
        </w:rPr>
        <w:t>………</w:t>
      </w:r>
      <w:proofErr w:type="gramStart"/>
      <w:r w:rsidR="002111CB" w:rsidRPr="002111CB">
        <w:rPr>
          <w:rFonts w:ascii="Arial" w:hAnsi="Arial" w:cs="Arial"/>
          <w:b/>
          <w:sz w:val="24"/>
          <w:szCs w:val="24"/>
          <w:highlight w:val="yellow"/>
          <w:u w:val="single"/>
        </w:rPr>
        <w:t>…..</w:t>
      </w:r>
      <w:proofErr w:type="gramEnd"/>
      <w:r w:rsidR="002111CB">
        <w:rPr>
          <w:rFonts w:ascii="Arial" w:hAnsi="Arial" w:cs="Arial"/>
          <w:b/>
          <w:sz w:val="24"/>
          <w:szCs w:val="24"/>
          <w:u w:val="single"/>
        </w:rPr>
        <w:t xml:space="preserve">            </w:t>
      </w:r>
    </w:p>
    <w:p w14:paraId="1D553265" w14:textId="77777777" w:rsidR="00E254CE" w:rsidRPr="00D224E5" w:rsidRDefault="00E254CE" w:rsidP="00490F51">
      <w:pPr>
        <w:autoSpaceDE w:val="0"/>
        <w:autoSpaceDN w:val="0"/>
        <w:adjustRightInd w:val="0"/>
        <w:spacing w:after="0" w:line="240" w:lineRule="auto"/>
        <w:jc w:val="center"/>
        <w:rPr>
          <w:rFonts w:ascii="Arial" w:hAnsi="Arial" w:cs="Arial"/>
          <w:b/>
          <w:sz w:val="24"/>
          <w:szCs w:val="24"/>
          <w:u w:val="single"/>
        </w:rPr>
      </w:pPr>
      <w:r w:rsidRPr="00D224E5">
        <w:rPr>
          <w:rFonts w:ascii="Arial" w:hAnsi="Arial" w:cs="Arial"/>
          <w:b/>
          <w:sz w:val="24"/>
          <w:szCs w:val="24"/>
          <w:u w:val="single"/>
        </w:rPr>
        <w:t>FOR</w:t>
      </w:r>
    </w:p>
    <w:p w14:paraId="687B1C7D" w14:textId="77777777" w:rsidR="00CD72F4" w:rsidRPr="00D224E5" w:rsidRDefault="00CD72F4" w:rsidP="00490F51">
      <w:pPr>
        <w:autoSpaceDE w:val="0"/>
        <w:autoSpaceDN w:val="0"/>
        <w:adjustRightInd w:val="0"/>
        <w:spacing w:after="0" w:line="240" w:lineRule="auto"/>
        <w:jc w:val="center"/>
        <w:rPr>
          <w:rFonts w:ascii="Arial" w:hAnsi="Arial" w:cs="Arial"/>
          <w:b/>
          <w:sz w:val="24"/>
          <w:szCs w:val="24"/>
          <w:u w:val="single"/>
        </w:rPr>
      </w:pPr>
    </w:p>
    <w:p w14:paraId="5600D268" w14:textId="77777777" w:rsidR="00E254CE" w:rsidRPr="00D224E5" w:rsidRDefault="002111CB" w:rsidP="00490F51">
      <w:pPr>
        <w:autoSpaceDE w:val="0"/>
        <w:autoSpaceDN w:val="0"/>
        <w:adjustRightInd w:val="0"/>
        <w:spacing w:after="0" w:line="240" w:lineRule="auto"/>
        <w:jc w:val="center"/>
        <w:rPr>
          <w:rFonts w:ascii="Arial" w:hAnsi="Arial" w:cs="Arial"/>
          <w:b/>
          <w:sz w:val="24"/>
          <w:szCs w:val="24"/>
          <w:u w:val="single"/>
        </w:rPr>
      </w:pPr>
      <w:r w:rsidRPr="002111CB">
        <w:rPr>
          <w:rFonts w:ascii="Arial" w:hAnsi="Arial" w:cs="Arial"/>
          <w:b/>
          <w:sz w:val="24"/>
          <w:szCs w:val="24"/>
          <w:highlight w:val="yellow"/>
          <w:u w:val="single"/>
        </w:rPr>
        <w:t>………..</w:t>
      </w:r>
    </w:p>
    <w:p w14:paraId="7894C84E" w14:textId="77777777" w:rsidR="00674020" w:rsidRPr="00D224E5" w:rsidRDefault="00674020" w:rsidP="00490F51">
      <w:pPr>
        <w:autoSpaceDE w:val="0"/>
        <w:autoSpaceDN w:val="0"/>
        <w:adjustRightInd w:val="0"/>
        <w:spacing w:after="0" w:line="240" w:lineRule="auto"/>
        <w:jc w:val="both"/>
        <w:rPr>
          <w:rFonts w:ascii="Arial" w:hAnsi="Arial" w:cs="Arial"/>
          <w:sz w:val="24"/>
          <w:szCs w:val="24"/>
        </w:rPr>
      </w:pPr>
    </w:p>
    <w:p w14:paraId="7ED54115" w14:textId="77777777" w:rsidR="003B403A" w:rsidRPr="00D224E5" w:rsidRDefault="003B403A" w:rsidP="00490F51">
      <w:pPr>
        <w:autoSpaceDE w:val="0"/>
        <w:autoSpaceDN w:val="0"/>
        <w:adjustRightInd w:val="0"/>
        <w:spacing w:after="0" w:line="240" w:lineRule="auto"/>
        <w:jc w:val="both"/>
        <w:rPr>
          <w:rFonts w:ascii="Arial" w:hAnsi="Arial" w:cs="Arial"/>
          <w:sz w:val="24"/>
          <w:szCs w:val="24"/>
        </w:rPr>
      </w:pPr>
    </w:p>
    <w:p w14:paraId="562EC06F" w14:textId="77777777" w:rsidR="00CD72F4" w:rsidRPr="00F33807" w:rsidRDefault="003D4C96" w:rsidP="004F49CA">
      <w:pPr>
        <w:autoSpaceDE w:val="0"/>
        <w:autoSpaceDN w:val="0"/>
        <w:adjustRightInd w:val="0"/>
        <w:spacing w:after="0" w:line="240" w:lineRule="auto"/>
        <w:jc w:val="both"/>
        <w:rPr>
          <w:rFonts w:ascii="Arial" w:hAnsi="Arial" w:cs="Arial"/>
          <w:sz w:val="24"/>
          <w:szCs w:val="24"/>
          <w:highlight w:val="yellow"/>
        </w:rPr>
      </w:pPr>
      <w:r w:rsidRPr="00F33807">
        <w:rPr>
          <w:rFonts w:ascii="Arial" w:hAnsi="Arial" w:cs="Arial"/>
          <w:sz w:val="24"/>
          <w:szCs w:val="24"/>
          <w:highlight w:val="yellow"/>
        </w:rPr>
        <w:t xml:space="preserve">Organisation </w:t>
      </w:r>
      <w:r w:rsidR="00CD72F4" w:rsidRPr="00F33807">
        <w:rPr>
          <w:rFonts w:ascii="Arial" w:hAnsi="Arial" w:cs="Arial"/>
          <w:sz w:val="24"/>
          <w:szCs w:val="24"/>
          <w:highlight w:val="yellow"/>
        </w:rPr>
        <w:tab/>
      </w:r>
      <w:r w:rsidRPr="00F33807">
        <w:rPr>
          <w:rFonts w:ascii="Arial" w:hAnsi="Arial" w:cs="Arial"/>
          <w:sz w:val="24"/>
          <w:szCs w:val="24"/>
          <w:highlight w:val="yellow"/>
        </w:rPr>
        <w:tab/>
      </w:r>
      <w:r w:rsidR="00674020" w:rsidRPr="00F33807">
        <w:rPr>
          <w:rFonts w:ascii="Arial" w:hAnsi="Arial" w:cs="Arial"/>
          <w:sz w:val="24"/>
          <w:szCs w:val="24"/>
          <w:highlight w:val="yellow"/>
        </w:rPr>
        <w:tab/>
      </w:r>
    </w:p>
    <w:p w14:paraId="5A993B43" w14:textId="77777777" w:rsidR="00CD72F4" w:rsidRPr="00F33807" w:rsidRDefault="00CD72F4" w:rsidP="004F49CA">
      <w:pPr>
        <w:autoSpaceDE w:val="0"/>
        <w:autoSpaceDN w:val="0"/>
        <w:adjustRightInd w:val="0"/>
        <w:spacing w:after="0" w:line="240" w:lineRule="auto"/>
        <w:jc w:val="both"/>
        <w:rPr>
          <w:rFonts w:ascii="Arial" w:hAnsi="Arial" w:cs="Arial"/>
          <w:sz w:val="24"/>
          <w:szCs w:val="24"/>
          <w:highlight w:val="yellow"/>
        </w:rPr>
      </w:pPr>
      <w:r w:rsidRPr="00F33807">
        <w:rPr>
          <w:rFonts w:ascii="Arial" w:hAnsi="Arial" w:cs="Arial"/>
          <w:sz w:val="24"/>
          <w:szCs w:val="24"/>
          <w:highlight w:val="yellow"/>
        </w:rPr>
        <w:t xml:space="preserve">Contact Person </w:t>
      </w:r>
      <w:r w:rsidRPr="00F33807">
        <w:rPr>
          <w:rFonts w:ascii="Arial" w:hAnsi="Arial" w:cs="Arial"/>
          <w:sz w:val="24"/>
          <w:szCs w:val="24"/>
          <w:highlight w:val="yellow"/>
        </w:rPr>
        <w:tab/>
      </w:r>
      <w:r w:rsidRPr="00F33807">
        <w:rPr>
          <w:rFonts w:ascii="Arial" w:hAnsi="Arial" w:cs="Arial"/>
          <w:sz w:val="24"/>
          <w:szCs w:val="24"/>
          <w:highlight w:val="yellow"/>
        </w:rPr>
        <w:tab/>
      </w:r>
    </w:p>
    <w:p w14:paraId="43836A7B" w14:textId="77777777" w:rsidR="003D4C96" w:rsidRPr="00F33807" w:rsidRDefault="00CD72F4" w:rsidP="004F49CA">
      <w:pPr>
        <w:autoSpaceDE w:val="0"/>
        <w:autoSpaceDN w:val="0"/>
        <w:adjustRightInd w:val="0"/>
        <w:spacing w:after="0" w:line="240" w:lineRule="auto"/>
        <w:ind w:left="2880" w:hanging="2880"/>
        <w:jc w:val="both"/>
        <w:rPr>
          <w:rFonts w:ascii="Arial" w:hAnsi="Arial" w:cs="Arial"/>
          <w:sz w:val="24"/>
          <w:szCs w:val="24"/>
          <w:highlight w:val="yellow"/>
        </w:rPr>
      </w:pPr>
      <w:r w:rsidRPr="00F33807">
        <w:rPr>
          <w:rFonts w:ascii="Arial" w:hAnsi="Arial" w:cs="Arial"/>
          <w:sz w:val="24"/>
          <w:szCs w:val="24"/>
          <w:highlight w:val="yellow"/>
        </w:rPr>
        <w:t>Mailing Address</w:t>
      </w:r>
      <w:r w:rsidRPr="00F33807">
        <w:rPr>
          <w:rFonts w:ascii="Arial" w:hAnsi="Arial" w:cs="Arial"/>
          <w:sz w:val="24"/>
          <w:szCs w:val="24"/>
          <w:highlight w:val="yellow"/>
        </w:rPr>
        <w:tab/>
      </w:r>
    </w:p>
    <w:p w14:paraId="2398D52A" w14:textId="77777777" w:rsidR="00CD72F4" w:rsidRPr="00F33807" w:rsidRDefault="00CD72F4" w:rsidP="004F49CA">
      <w:pPr>
        <w:autoSpaceDE w:val="0"/>
        <w:autoSpaceDN w:val="0"/>
        <w:adjustRightInd w:val="0"/>
        <w:spacing w:after="0" w:line="240" w:lineRule="auto"/>
        <w:jc w:val="both"/>
        <w:rPr>
          <w:rFonts w:ascii="Arial" w:hAnsi="Arial" w:cs="Arial"/>
          <w:sz w:val="24"/>
          <w:szCs w:val="24"/>
          <w:highlight w:val="yellow"/>
        </w:rPr>
      </w:pPr>
      <w:r w:rsidRPr="00F33807">
        <w:rPr>
          <w:rFonts w:ascii="Arial" w:hAnsi="Arial" w:cs="Arial"/>
          <w:sz w:val="24"/>
          <w:szCs w:val="24"/>
          <w:highlight w:val="yellow"/>
        </w:rPr>
        <w:t>Telephone No</w:t>
      </w:r>
      <w:r w:rsidRPr="00F33807">
        <w:rPr>
          <w:rFonts w:ascii="Arial" w:hAnsi="Arial" w:cs="Arial"/>
          <w:sz w:val="24"/>
          <w:szCs w:val="24"/>
          <w:highlight w:val="yellow"/>
        </w:rPr>
        <w:tab/>
      </w:r>
      <w:r w:rsidRPr="00F33807">
        <w:rPr>
          <w:rFonts w:ascii="Arial" w:hAnsi="Arial" w:cs="Arial"/>
          <w:sz w:val="24"/>
          <w:szCs w:val="24"/>
          <w:highlight w:val="yellow"/>
        </w:rPr>
        <w:tab/>
      </w:r>
      <w:r w:rsidR="0085198E" w:rsidRPr="00F33807">
        <w:rPr>
          <w:rFonts w:ascii="Arial" w:hAnsi="Arial" w:cs="Arial"/>
          <w:sz w:val="24"/>
          <w:szCs w:val="24"/>
          <w:highlight w:val="yellow"/>
        </w:rPr>
        <w:t xml:space="preserve"> </w:t>
      </w:r>
    </w:p>
    <w:p w14:paraId="393675FD" w14:textId="77777777" w:rsidR="0085198E" w:rsidRPr="00F33807" w:rsidRDefault="00CD72F4" w:rsidP="004F49CA">
      <w:pPr>
        <w:autoSpaceDE w:val="0"/>
        <w:autoSpaceDN w:val="0"/>
        <w:adjustRightInd w:val="0"/>
        <w:spacing w:after="0" w:line="240" w:lineRule="auto"/>
        <w:jc w:val="both"/>
        <w:rPr>
          <w:rFonts w:ascii="Arial" w:hAnsi="Arial" w:cs="Arial"/>
          <w:sz w:val="24"/>
          <w:szCs w:val="24"/>
          <w:highlight w:val="yellow"/>
        </w:rPr>
      </w:pPr>
      <w:r w:rsidRPr="00F33807">
        <w:rPr>
          <w:rFonts w:ascii="Arial" w:hAnsi="Arial" w:cs="Arial"/>
          <w:sz w:val="24"/>
          <w:szCs w:val="24"/>
          <w:highlight w:val="yellow"/>
        </w:rPr>
        <w:t>Email</w:t>
      </w:r>
      <w:r w:rsidRPr="00F33807">
        <w:rPr>
          <w:rFonts w:ascii="Arial" w:hAnsi="Arial" w:cs="Arial"/>
          <w:sz w:val="24"/>
          <w:szCs w:val="24"/>
          <w:highlight w:val="yellow"/>
        </w:rPr>
        <w:tab/>
      </w:r>
      <w:r w:rsidRPr="00F33807">
        <w:rPr>
          <w:rFonts w:ascii="Arial" w:hAnsi="Arial" w:cs="Arial"/>
          <w:sz w:val="24"/>
          <w:szCs w:val="24"/>
          <w:highlight w:val="yellow"/>
        </w:rPr>
        <w:tab/>
      </w:r>
      <w:r w:rsidRPr="00F33807">
        <w:rPr>
          <w:rFonts w:ascii="Arial" w:hAnsi="Arial" w:cs="Arial"/>
          <w:sz w:val="24"/>
          <w:szCs w:val="24"/>
          <w:highlight w:val="yellow"/>
        </w:rPr>
        <w:tab/>
      </w:r>
      <w:r w:rsidRPr="00F33807">
        <w:rPr>
          <w:rFonts w:ascii="Arial" w:hAnsi="Arial" w:cs="Arial"/>
          <w:sz w:val="24"/>
          <w:szCs w:val="24"/>
          <w:highlight w:val="yellow"/>
        </w:rPr>
        <w:tab/>
      </w:r>
      <w:r w:rsidR="004F49CA" w:rsidRPr="00F33807">
        <w:rPr>
          <w:rFonts w:ascii="Arial" w:hAnsi="Arial" w:cs="Arial"/>
          <w:sz w:val="24"/>
          <w:szCs w:val="24"/>
          <w:highlight w:val="yellow"/>
        </w:rPr>
        <w:t xml:space="preserve"> </w:t>
      </w:r>
    </w:p>
    <w:p w14:paraId="79593A8E" w14:textId="77777777" w:rsidR="00CD72F4" w:rsidRPr="00D224E5" w:rsidRDefault="00CD72F4" w:rsidP="00136044">
      <w:pPr>
        <w:autoSpaceDE w:val="0"/>
        <w:autoSpaceDN w:val="0"/>
        <w:adjustRightInd w:val="0"/>
        <w:spacing w:after="0" w:line="240" w:lineRule="auto"/>
        <w:jc w:val="both"/>
        <w:rPr>
          <w:rFonts w:ascii="Arial" w:hAnsi="Arial" w:cs="Arial"/>
          <w:sz w:val="24"/>
          <w:szCs w:val="24"/>
        </w:rPr>
      </w:pPr>
      <w:r w:rsidRPr="00F33807">
        <w:rPr>
          <w:rFonts w:ascii="Arial" w:hAnsi="Arial" w:cs="Arial"/>
          <w:sz w:val="24"/>
          <w:szCs w:val="24"/>
          <w:highlight w:val="yellow"/>
        </w:rPr>
        <w:t>Website</w:t>
      </w:r>
      <w:r w:rsidRPr="00D224E5">
        <w:rPr>
          <w:rFonts w:ascii="Arial" w:hAnsi="Arial" w:cs="Arial"/>
          <w:sz w:val="24"/>
          <w:szCs w:val="24"/>
        </w:rPr>
        <w:tab/>
      </w:r>
      <w:r w:rsidRPr="00D224E5">
        <w:rPr>
          <w:rFonts w:ascii="Arial" w:hAnsi="Arial" w:cs="Arial"/>
          <w:sz w:val="24"/>
          <w:szCs w:val="24"/>
        </w:rPr>
        <w:tab/>
      </w:r>
      <w:r w:rsidRPr="00D224E5">
        <w:rPr>
          <w:rFonts w:ascii="Arial" w:hAnsi="Arial" w:cs="Arial"/>
          <w:sz w:val="24"/>
          <w:szCs w:val="24"/>
        </w:rPr>
        <w:tab/>
      </w:r>
      <w:r w:rsidR="00873A0A" w:rsidRPr="00D224E5">
        <w:rPr>
          <w:rFonts w:ascii="Arial" w:hAnsi="Arial" w:cs="Arial"/>
          <w:sz w:val="24"/>
          <w:szCs w:val="24"/>
        </w:rPr>
        <w:t xml:space="preserve"> </w:t>
      </w:r>
    </w:p>
    <w:p w14:paraId="6F285D02" w14:textId="77777777" w:rsidR="008B57D4" w:rsidRPr="00D224E5" w:rsidRDefault="008B57D4" w:rsidP="008B57D4">
      <w:pPr>
        <w:pStyle w:val="BodySingle"/>
        <w:rPr>
          <w:rFonts w:cs="Arial"/>
          <w:bCs/>
          <w:i/>
          <w:iCs/>
          <w:sz w:val="22"/>
          <w:szCs w:val="22"/>
          <w:lang w:val="en-GB"/>
        </w:rPr>
      </w:pPr>
      <w:r w:rsidRPr="00D224E5">
        <w:rPr>
          <w:rFonts w:cs="Arial"/>
          <w:bCs/>
          <w:i/>
          <w:iCs/>
          <w:sz w:val="22"/>
          <w:szCs w:val="22"/>
          <w:lang w:val="en-GB"/>
        </w:rPr>
        <w:t>Hereafter referred to as the “Seller".</w:t>
      </w:r>
    </w:p>
    <w:p w14:paraId="7A8506A4" w14:textId="77777777" w:rsidR="00CD72F4" w:rsidRPr="00D224E5" w:rsidRDefault="00CD72F4" w:rsidP="00490F51">
      <w:pPr>
        <w:autoSpaceDE w:val="0"/>
        <w:autoSpaceDN w:val="0"/>
        <w:adjustRightInd w:val="0"/>
        <w:spacing w:after="0" w:line="240" w:lineRule="auto"/>
        <w:jc w:val="both"/>
        <w:rPr>
          <w:rFonts w:ascii="Arial" w:hAnsi="Arial" w:cs="Arial"/>
          <w:sz w:val="24"/>
          <w:szCs w:val="24"/>
        </w:rPr>
      </w:pPr>
    </w:p>
    <w:p w14:paraId="5C5CB797" w14:textId="77777777" w:rsidR="00E254CE" w:rsidRPr="00D224E5" w:rsidRDefault="00674020" w:rsidP="00490F51">
      <w:pPr>
        <w:autoSpaceDE w:val="0"/>
        <w:autoSpaceDN w:val="0"/>
        <w:adjustRightInd w:val="0"/>
        <w:spacing w:after="0" w:line="240" w:lineRule="auto"/>
        <w:jc w:val="both"/>
        <w:rPr>
          <w:rFonts w:ascii="Arial" w:hAnsi="Arial" w:cs="Arial"/>
          <w:sz w:val="24"/>
          <w:szCs w:val="24"/>
        </w:rPr>
      </w:pPr>
      <w:r w:rsidRPr="00D224E5">
        <w:rPr>
          <w:rFonts w:ascii="Arial" w:hAnsi="Arial" w:cs="Arial"/>
          <w:sz w:val="24"/>
          <w:szCs w:val="24"/>
        </w:rPr>
        <w:t>a</w:t>
      </w:r>
      <w:r w:rsidR="00E254CE" w:rsidRPr="00D224E5">
        <w:rPr>
          <w:rFonts w:ascii="Arial" w:hAnsi="Arial" w:cs="Arial"/>
          <w:sz w:val="24"/>
          <w:szCs w:val="24"/>
        </w:rPr>
        <w:t>nd</w:t>
      </w:r>
    </w:p>
    <w:p w14:paraId="6BFBF8FD" w14:textId="77777777" w:rsidR="003D4C96" w:rsidRPr="00D224E5" w:rsidRDefault="003D4C96" w:rsidP="00490F51">
      <w:pPr>
        <w:autoSpaceDE w:val="0"/>
        <w:autoSpaceDN w:val="0"/>
        <w:adjustRightInd w:val="0"/>
        <w:spacing w:after="0" w:line="240" w:lineRule="auto"/>
        <w:jc w:val="both"/>
        <w:rPr>
          <w:rFonts w:ascii="Arial" w:hAnsi="Arial" w:cs="Arial"/>
          <w:sz w:val="24"/>
          <w:szCs w:val="24"/>
        </w:rPr>
      </w:pPr>
    </w:p>
    <w:p w14:paraId="3C8BF9A5" w14:textId="77777777" w:rsidR="003D4C96" w:rsidRPr="00F33807" w:rsidRDefault="003D4C96" w:rsidP="00490F51">
      <w:pPr>
        <w:autoSpaceDE w:val="0"/>
        <w:autoSpaceDN w:val="0"/>
        <w:adjustRightInd w:val="0"/>
        <w:spacing w:after="0" w:line="240" w:lineRule="auto"/>
        <w:jc w:val="both"/>
        <w:rPr>
          <w:rFonts w:ascii="Arial" w:hAnsi="Arial" w:cs="Arial"/>
          <w:sz w:val="24"/>
          <w:szCs w:val="24"/>
          <w:highlight w:val="yellow"/>
        </w:rPr>
      </w:pPr>
      <w:r w:rsidRPr="00F33807">
        <w:rPr>
          <w:rFonts w:ascii="Arial" w:hAnsi="Arial" w:cs="Arial"/>
          <w:sz w:val="24"/>
          <w:szCs w:val="24"/>
          <w:highlight w:val="yellow"/>
        </w:rPr>
        <w:t>Organisation</w:t>
      </w:r>
      <w:r w:rsidRPr="00F33807">
        <w:rPr>
          <w:rFonts w:ascii="Arial" w:hAnsi="Arial" w:cs="Arial"/>
          <w:sz w:val="24"/>
          <w:szCs w:val="24"/>
          <w:highlight w:val="yellow"/>
        </w:rPr>
        <w:tab/>
      </w:r>
      <w:r w:rsidRPr="00F33807">
        <w:rPr>
          <w:rFonts w:ascii="Arial" w:hAnsi="Arial" w:cs="Arial"/>
          <w:sz w:val="24"/>
          <w:szCs w:val="24"/>
          <w:highlight w:val="yellow"/>
        </w:rPr>
        <w:tab/>
      </w:r>
      <w:r w:rsidR="00674020" w:rsidRPr="00F33807">
        <w:rPr>
          <w:rFonts w:ascii="Arial" w:hAnsi="Arial" w:cs="Arial"/>
          <w:sz w:val="24"/>
          <w:szCs w:val="24"/>
          <w:highlight w:val="yellow"/>
        </w:rPr>
        <w:tab/>
      </w:r>
    </w:p>
    <w:p w14:paraId="60F512F8" w14:textId="77777777" w:rsidR="003D4C96" w:rsidRPr="00F33807" w:rsidRDefault="003D4C96" w:rsidP="00BB7BEC">
      <w:pPr>
        <w:autoSpaceDE w:val="0"/>
        <w:autoSpaceDN w:val="0"/>
        <w:adjustRightInd w:val="0"/>
        <w:spacing w:after="0" w:line="240" w:lineRule="auto"/>
        <w:jc w:val="both"/>
        <w:rPr>
          <w:rFonts w:ascii="Arial" w:hAnsi="Arial" w:cs="Arial"/>
          <w:sz w:val="24"/>
          <w:szCs w:val="24"/>
          <w:highlight w:val="yellow"/>
        </w:rPr>
      </w:pPr>
      <w:r w:rsidRPr="00F33807">
        <w:rPr>
          <w:rFonts w:ascii="Arial" w:hAnsi="Arial" w:cs="Arial"/>
          <w:sz w:val="24"/>
          <w:szCs w:val="24"/>
          <w:highlight w:val="yellow"/>
        </w:rPr>
        <w:t xml:space="preserve">Contact Person </w:t>
      </w:r>
      <w:r w:rsidRPr="00F33807">
        <w:rPr>
          <w:rFonts w:ascii="Arial" w:hAnsi="Arial" w:cs="Arial"/>
          <w:sz w:val="24"/>
          <w:szCs w:val="24"/>
          <w:highlight w:val="yellow"/>
        </w:rPr>
        <w:tab/>
      </w:r>
      <w:r w:rsidRPr="00F33807">
        <w:rPr>
          <w:rFonts w:ascii="Arial" w:hAnsi="Arial" w:cs="Arial"/>
          <w:sz w:val="24"/>
          <w:szCs w:val="24"/>
          <w:highlight w:val="yellow"/>
        </w:rPr>
        <w:tab/>
      </w:r>
    </w:p>
    <w:p w14:paraId="34E5A0BE" w14:textId="77777777" w:rsidR="003D4C96" w:rsidRPr="00F33807" w:rsidRDefault="003D4C96" w:rsidP="00490F51">
      <w:pPr>
        <w:autoSpaceDE w:val="0"/>
        <w:autoSpaceDN w:val="0"/>
        <w:adjustRightInd w:val="0"/>
        <w:spacing w:after="0" w:line="240" w:lineRule="auto"/>
        <w:jc w:val="both"/>
        <w:rPr>
          <w:rFonts w:ascii="Arial" w:hAnsi="Arial" w:cs="Arial"/>
          <w:sz w:val="24"/>
          <w:szCs w:val="24"/>
          <w:highlight w:val="yellow"/>
        </w:rPr>
      </w:pPr>
      <w:r w:rsidRPr="00F33807">
        <w:rPr>
          <w:rFonts w:ascii="Arial" w:hAnsi="Arial" w:cs="Arial"/>
          <w:sz w:val="24"/>
          <w:szCs w:val="24"/>
          <w:highlight w:val="yellow"/>
        </w:rPr>
        <w:t>Mailing Address</w:t>
      </w:r>
      <w:r w:rsidRPr="00F33807">
        <w:rPr>
          <w:rFonts w:ascii="Arial" w:hAnsi="Arial" w:cs="Arial"/>
          <w:sz w:val="24"/>
          <w:szCs w:val="24"/>
          <w:highlight w:val="yellow"/>
        </w:rPr>
        <w:tab/>
      </w:r>
      <w:r w:rsidRPr="00F33807">
        <w:rPr>
          <w:rFonts w:ascii="Arial" w:hAnsi="Arial" w:cs="Arial"/>
          <w:sz w:val="24"/>
          <w:szCs w:val="24"/>
          <w:highlight w:val="yellow"/>
        </w:rPr>
        <w:tab/>
      </w:r>
    </w:p>
    <w:p w14:paraId="68545B08" w14:textId="77777777" w:rsidR="003D4C96" w:rsidRPr="00F33807" w:rsidRDefault="003D4C96" w:rsidP="00490F51">
      <w:pPr>
        <w:autoSpaceDE w:val="0"/>
        <w:autoSpaceDN w:val="0"/>
        <w:adjustRightInd w:val="0"/>
        <w:spacing w:after="0" w:line="240" w:lineRule="auto"/>
        <w:jc w:val="both"/>
        <w:rPr>
          <w:rFonts w:ascii="Arial" w:hAnsi="Arial" w:cs="Arial"/>
          <w:sz w:val="24"/>
          <w:szCs w:val="24"/>
          <w:highlight w:val="yellow"/>
        </w:rPr>
      </w:pPr>
      <w:r w:rsidRPr="00F33807">
        <w:rPr>
          <w:rFonts w:ascii="Arial" w:hAnsi="Arial" w:cs="Arial"/>
          <w:sz w:val="24"/>
          <w:szCs w:val="24"/>
          <w:highlight w:val="yellow"/>
        </w:rPr>
        <w:t>Telephone No</w:t>
      </w:r>
      <w:r w:rsidRPr="00F33807">
        <w:rPr>
          <w:rFonts w:ascii="Arial" w:hAnsi="Arial" w:cs="Arial"/>
          <w:sz w:val="24"/>
          <w:szCs w:val="24"/>
          <w:highlight w:val="yellow"/>
        </w:rPr>
        <w:tab/>
      </w:r>
      <w:r w:rsidRPr="00F33807">
        <w:rPr>
          <w:rFonts w:ascii="Arial" w:hAnsi="Arial" w:cs="Arial"/>
          <w:sz w:val="24"/>
          <w:szCs w:val="24"/>
          <w:highlight w:val="yellow"/>
        </w:rPr>
        <w:tab/>
      </w:r>
    </w:p>
    <w:p w14:paraId="07354316" w14:textId="77777777" w:rsidR="003D4C96" w:rsidRPr="00F33807" w:rsidRDefault="003D4C96" w:rsidP="00BB7BEC">
      <w:pPr>
        <w:autoSpaceDE w:val="0"/>
        <w:autoSpaceDN w:val="0"/>
        <w:adjustRightInd w:val="0"/>
        <w:spacing w:after="0" w:line="240" w:lineRule="auto"/>
        <w:jc w:val="both"/>
        <w:rPr>
          <w:rFonts w:ascii="Arial" w:hAnsi="Arial" w:cs="Arial"/>
          <w:sz w:val="24"/>
          <w:szCs w:val="24"/>
          <w:highlight w:val="yellow"/>
        </w:rPr>
      </w:pPr>
      <w:r w:rsidRPr="00F33807">
        <w:rPr>
          <w:rFonts w:ascii="Arial" w:hAnsi="Arial" w:cs="Arial"/>
          <w:sz w:val="24"/>
          <w:szCs w:val="24"/>
          <w:highlight w:val="yellow"/>
        </w:rPr>
        <w:t>Email</w:t>
      </w:r>
      <w:r w:rsidRPr="00F33807">
        <w:rPr>
          <w:rFonts w:ascii="Arial" w:hAnsi="Arial" w:cs="Arial"/>
          <w:sz w:val="24"/>
          <w:szCs w:val="24"/>
          <w:highlight w:val="yellow"/>
        </w:rPr>
        <w:tab/>
      </w:r>
      <w:r w:rsidRPr="00F33807">
        <w:rPr>
          <w:rFonts w:ascii="Arial" w:hAnsi="Arial" w:cs="Arial"/>
          <w:sz w:val="24"/>
          <w:szCs w:val="24"/>
          <w:highlight w:val="yellow"/>
        </w:rPr>
        <w:tab/>
      </w:r>
      <w:r w:rsidRPr="00F33807">
        <w:rPr>
          <w:rFonts w:ascii="Arial" w:hAnsi="Arial" w:cs="Arial"/>
          <w:sz w:val="24"/>
          <w:szCs w:val="24"/>
          <w:highlight w:val="yellow"/>
        </w:rPr>
        <w:tab/>
      </w:r>
      <w:r w:rsidRPr="00F33807">
        <w:rPr>
          <w:rFonts w:ascii="Arial" w:hAnsi="Arial" w:cs="Arial"/>
          <w:sz w:val="24"/>
          <w:szCs w:val="24"/>
          <w:highlight w:val="yellow"/>
        </w:rPr>
        <w:tab/>
      </w:r>
    </w:p>
    <w:p w14:paraId="215B5C2A" w14:textId="77777777" w:rsidR="003D4C96" w:rsidRPr="00D224E5" w:rsidRDefault="003D4C96" w:rsidP="00490F51">
      <w:pPr>
        <w:autoSpaceDE w:val="0"/>
        <w:autoSpaceDN w:val="0"/>
        <w:adjustRightInd w:val="0"/>
        <w:spacing w:after="0" w:line="240" w:lineRule="auto"/>
        <w:jc w:val="both"/>
        <w:rPr>
          <w:rFonts w:ascii="Arial" w:hAnsi="Arial" w:cs="Arial"/>
          <w:sz w:val="24"/>
          <w:szCs w:val="24"/>
        </w:rPr>
      </w:pPr>
      <w:r w:rsidRPr="00F33807">
        <w:rPr>
          <w:rFonts w:ascii="Arial" w:hAnsi="Arial" w:cs="Arial"/>
          <w:sz w:val="24"/>
          <w:szCs w:val="24"/>
          <w:highlight w:val="yellow"/>
        </w:rPr>
        <w:t>Website</w:t>
      </w:r>
      <w:r w:rsidRPr="00D224E5">
        <w:rPr>
          <w:rFonts w:ascii="Arial" w:hAnsi="Arial" w:cs="Arial"/>
          <w:sz w:val="24"/>
          <w:szCs w:val="24"/>
        </w:rPr>
        <w:tab/>
      </w:r>
      <w:r w:rsidRPr="00D224E5">
        <w:rPr>
          <w:rFonts w:ascii="Arial" w:hAnsi="Arial" w:cs="Arial"/>
          <w:sz w:val="24"/>
          <w:szCs w:val="24"/>
        </w:rPr>
        <w:tab/>
      </w:r>
      <w:r w:rsidRPr="00D224E5">
        <w:rPr>
          <w:rFonts w:ascii="Arial" w:hAnsi="Arial" w:cs="Arial"/>
          <w:sz w:val="24"/>
          <w:szCs w:val="24"/>
        </w:rPr>
        <w:tab/>
      </w:r>
    </w:p>
    <w:p w14:paraId="48EB8170" w14:textId="77777777" w:rsidR="008B57D4" w:rsidRPr="00D224E5" w:rsidRDefault="008B57D4" w:rsidP="008B57D4">
      <w:pPr>
        <w:pStyle w:val="DefaultText"/>
        <w:tabs>
          <w:tab w:val="left" w:pos="1539"/>
          <w:tab w:val="left" w:pos="1938"/>
        </w:tabs>
        <w:ind w:right="19"/>
        <w:rPr>
          <w:rFonts w:ascii="Arial" w:hAnsi="Arial" w:cs="Arial"/>
          <w:sz w:val="22"/>
          <w:szCs w:val="22"/>
        </w:rPr>
      </w:pPr>
      <w:r w:rsidRPr="00D224E5">
        <w:rPr>
          <w:rFonts w:ascii="Arial" w:hAnsi="Arial" w:cs="Arial"/>
          <w:sz w:val="22"/>
          <w:szCs w:val="22"/>
        </w:rPr>
        <w:t>Hereafter referred to as the “Buyer".</w:t>
      </w:r>
    </w:p>
    <w:p w14:paraId="0DD178C9" w14:textId="77777777" w:rsidR="003D4C96" w:rsidRPr="00D224E5" w:rsidRDefault="003D4C96" w:rsidP="00490F51">
      <w:pPr>
        <w:autoSpaceDE w:val="0"/>
        <w:autoSpaceDN w:val="0"/>
        <w:adjustRightInd w:val="0"/>
        <w:spacing w:after="0" w:line="240" w:lineRule="auto"/>
        <w:jc w:val="both"/>
        <w:rPr>
          <w:rFonts w:ascii="Arial" w:hAnsi="Arial" w:cs="Arial"/>
          <w:sz w:val="24"/>
          <w:szCs w:val="24"/>
        </w:rPr>
      </w:pPr>
    </w:p>
    <w:p w14:paraId="38137B5B" w14:textId="77777777" w:rsidR="00E254CE" w:rsidRPr="00D224E5" w:rsidRDefault="00E254CE" w:rsidP="00490F51">
      <w:pPr>
        <w:autoSpaceDE w:val="0"/>
        <w:autoSpaceDN w:val="0"/>
        <w:adjustRightInd w:val="0"/>
        <w:spacing w:after="0" w:line="240" w:lineRule="auto"/>
        <w:jc w:val="both"/>
        <w:rPr>
          <w:rFonts w:ascii="Arial" w:hAnsi="Arial" w:cs="Arial"/>
          <w:sz w:val="24"/>
          <w:szCs w:val="24"/>
        </w:rPr>
      </w:pPr>
      <w:r w:rsidRPr="00D224E5">
        <w:rPr>
          <w:rFonts w:ascii="Arial" w:hAnsi="Arial" w:cs="Arial"/>
          <w:sz w:val="24"/>
          <w:szCs w:val="24"/>
        </w:rPr>
        <w:t>The Parties hereby agree as follows:</w:t>
      </w:r>
    </w:p>
    <w:p w14:paraId="5E701EB5" w14:textId="77777777" w:rsidR="00674020" w:rsidRPr="00D224E5" w:rsidRDefault="00674020" w:rsidP="00490F51">
      <w:pPr>
        <w:autoSpaceDE w:val="0"/>
        <w:autoSpaceDN w:val="0"/>
        <w:adjustRightInd w:val="0"/>
        <w:spacing w:after="0" w:line="240" w:lineRule="auto"/>
        <w:jc w:val="both"/>
        <w:rPr>
          <w:rFonts w:ascii="Arial" w:hAnsi="Arial" w:cs="Arial"/>
          <w:sz w:val="24"/>
          <w:szCs w:val="24"/>
        </w:rPr>
      </w:pPr>
    </w:p>
    <w:p w14:paraId="0E56FEFE" w14:textId="77777777" w:rsidR="00E254CE" w:rsidRPr="00D224E5" w:rsidRDefault="00E254CE" w:rsidP="00490F51">
      <w:pPr>
        <w:autoSpaceDE w:val="0"/>
        <w:autoSpaceDN w:val="0"/>
        <w:adjustRightInd w:val="0"/>
        <w:spacing w:after="0" w:line="240" w:lineRule="auto"/>
        <w:jc w:val="both"/>
        <w:rPr>
          <w:rFonts w:ascii="Arial" w:hAnsi="Arial" w:cs="Arial"/>
          <w:sz w:val="24"/>
          <w:szCs w:val="24"/>
        </w:rPr>
      </w:pPr>
    </w:p>
    <w:p w14:paraId="3A8105B4" w14:textId="77777777" w:rsidR="00E254CE" w:rsidRPr="00D224E5" w:rsidRDefault="00E254CE" w:rsidP="00490F51">
      <w:pPr>
        <w:autoSpaceDE w:val="0"/>
        <w:autoSpaceDN w:val="0"/>
        <w:adjustRightInd w:val="0"/>
        <w:spacing w:after="0" w:line="240" w:lineRule="auto"/>
        <w:jc w:val="both"/>
        <w:rPr>
          <w:rFonts w:ascii="Arial" w:hAnsi="Arial" w:cs="Arial"/>
          <w:b/>
          <w:sz w:val="24"/>
          <w:szCs w:val="24"/>
          <w:u w:val="single"/>
        </w:rPr>
      </w:pPr>
      <w:r w:rsidRPr="00D224E5">
        <w:rPr>
          <w:rFonts w:ascii="Arial" w:hAnsi="Arial" w:cs="Arial"/>
          <w:b/>
          <w:sz w:val="24"/>
          <w:szCs w:val="24"/>
        </w:rPr>
        <w:t xml:space="preserve">Article 1. </w:t>
      </w:r>
      <w:r w:rsidRPr="00D224E5">
        <w:rPr>
          <w:rFonts w:ascii="Arial" w:hAnsi="Arial" w:cs="Arial"/>
          <w:b/>
          <w:sz w:val="24"/>
          <w:szCs w:val="24"/>
          <w:u w:val="single"/>
        </w:rPr>
        <w:t>Commodity</w:t>
      </w:r>
    </w:p>
    <w:p w14:paraId="02C4A369" w14:textId="77777777" w:rsidR="00490F51" w:rsidRPr="00D224E5" w:rsidRDefault="00862157" w:rsidP="004F49CA">
      <w:pPr>
        <w:autoSpaceDE w:val="0"/>
        <w:autoSpaceDN w:val="0"/>
        <w:adjustRightInd w:val="0"/>
        <w:spacing w:after="0" w:line="240" w:lineRule="auto"/>
        <w:jc w:val="both"/>
        <w:rPr>
          <w:rFonts w:ascii="Arial" w:hAnsi="Arial" w:cs="Arial"/>
          <w:sz w:val="24"/>
          <w:szCs w:val="24"/>
        </w:rPr>
      </w:pPr>
      <w:r w:rsidRPr="00862157">
        <w:rPr>
          <w:rFonts w:ascii="Arial" w:hAnsi="Arial" w:cs="Arial"/>
          <w:sz w:val="24"/>
          <w:szCs w:val="24"/>
          <w:highlight w:val="yellow"/>
        </w:rPr>
        <w:t>……………..</w:t>
      </w:r>
      <w:r w:rsidR="00674020" w:rsidRPr="00D224E5">
        <w:rPr>
          <w:rFonts w:ascii="Arial" w:hAnsi="Arial" w:cs="Arial"/>
          <w:sz w:val="24"/>
          <w:szCs w:val="24"/>
        </w:rPr>
        <w:t xml:space="preserve"> </w:t>
      </w:r>
      <w:r w:rsidR="00E254CE" w:rsidRPr="00D224E5">
        <w:rPr>
          <w:rFonts w:ascii="Arial" w:hAnsi="Arial" w:cs="Arial"/>
          <w:sz w:val="24"/>
          <w:szCs w:val="24"/>
        </w:rPr>
        <w:t xml:space="preserve">as per specifications </w:t>
      </w:r>
      <w:r w:rsidR="00674020" w:rsidRPr="00D224E5">
        <w:rPr>
          <w:rFonts w:ascii="Arial" w:hAnsi="Arial" w:cs="Arial"/>
          <w:sz w:val="24"/>
          <w:szCs w:val="24"/>
        </w:rPr>
        <w:t xml:space="preserve">detailed in </w:t>
      </w:r>
      <w:r w:rsidR="00490F51" w:rsidRPr="00D224E5">
        <w:rPr>
          <w:rFonts w:ascii="Arial" w:hAnsi="Arial" w:cs="Arial"/>
          <w:sz w:val="24"/>
          <w:szCs w:val="24"/>
        </w:rPr>
        <w:t>‘</w:t>
      </w:r>
      <w:r w:rsidR="00674020" w:rsidRPr="00D224E5">
        <w:rPr>
          <w:rFonts w:ascii="Arial" w:hAnsi="Arial" w:cs="Arial"/>
          <w:sz w:val="24"/>
          <w:szCs w:val="24"/>
        </w:rPr>
        <w:t xml:space="preserve">Appendix 1 </w:t>
      </w:r>
      <w:r w:rsidR="00EB4222">
        <w:rPr>
          <w:rFonts w:ascii="Arial" w:hAnsi="Arial" w:cs="Arial"/>
          <w:sz w:val="24"/>
          <w:szCs w:val="24"/>
        </w:rPr>
        <w:t>-</w:t>
      </w:r>
      <w:r w:rsidR="00EB4222" w:rsidRPr="00EB4222">
        <w:rPr>
          <w:rFonts w:ascii="Arial" w:hAnsi="Arial" w:cs="Arial"/>
          <w:sz w:val="24"/>
          <w:szCs w:val="24"/>
          <w:highlight w:val="yellow"/>
        </w:rPr>
        <w:t>XXXXXX</w:t>
      </w:r>
      <w:r w:rsidR="00EB4222">
        <w:rPr>
          <w:rFonts w:ascii="Arial" w:hAnsi="Arial" w:cs="Arial"/>
          <w:sz w:val="24"/>
          <w:szCs w:val="24"/>
        </w:rPr>
        <w:t xml:space="preserve"> specifications’</w:t>
      </w:r>
      <w:r w:rsidR="0029343C" w:rsidRPr="00D224E5">
        <w:rPr>
          <w:rFonts w:ascii="Arial" w:hAnsi="Arial" w:cs="Arial"/>
          <w:sz w:val="24"/>
          <w:szCs w:val="24"/>
        </w:rPr>
        <w:t xml:space="preserve"> </w:t>
      </w:r>
      <w:r w:rsidR="00E254CE" w:rsidRPr="00D224E5">
        <w:rPr>
          <w:rFonts w:ascii="Arial" w:hAnsi="Arial" w:cs="Arial"/>
          <w:sz w:val="24"/>
          <w:szCs w:val="24"/>
        </w:rPr>
        <w:t xml:space="preserve">in accordance with the Seller’s </w:t>
      </w:r>
      <w:r w:rsidR="00136044" w:rsidRPr="00D224E5">
        <w:rPr>
          <w:rFonts w:ascii="Arial" w:hAnsi="Arial" w:cs="Arial"/>
          <w:sz w:val="24"/>
          <w:szCs w:val="24"/>
        </w:rPr>
        <w:t>tender</w:t>
      </w:r>
      <w:r w:rsidR="00E254CE" w:rsidRPr="00D224E5">
        <w:rPr>
          <w:rFonts w:ascii="Arial" w:hAnsi="Arial" w:cs="Arial"/>
          <w:sz w:val="24"/>
          <w:szCs w:val="24"/>
        </w:rPr>
        <w:t xml:space="preserve"> and price terms of </w:t>
      </w:r>
      <w:r w:rsidR="001D7A34" w:rsidRPr="001D7A34">
        <w:rPr>
          <w:rFonts w:ascii="Arial" w:hAnsi="Arial" w:cs="Arial"/>
          <w:sz w:val="24"/>
          <w:szCs w:val="24"/>
          <w:highlight w:val="yellow"/>
        </w:rPr>
        <w:t>XXXXX</w:t>
      </w:r>
      <w:r w:rsidR="00A20875" w:rsidRPr="00D224E5">
        <w:rPr>
          <w:rFonts w:ascii="Arial" w:hAnsi="Arial" w:cs="Arial"/>
          <w:sz w:val="24"/>
          <w:szCs w:val="24"/>
        </w:rPr>
        <w:t xml:space="preserve"> detailed in tender document </w:t>
      </w:r>
      <w:r w:rsidR="00394CE4">
        <w:rPr>
          <w:rFonts w:ascii="Arial" w:hAnsi="Arial" w:cs="Arial"/>
          <w:sz w:val="24"/>
          <w:szCs w:val="24"/>
          <w:highlight w:val="yellow"/>
        </w:rPr>
        <w:t>………</w:t>
      </w:r>
      <w:proofErr w:type="gramStart"/>
      <w:r w:rsidR="00394CE4">
        <w:rPr>
          <w:rFonts w:ascii="Arial" w:hAnsi="Arial" w:cs="Arial"/>
          <w:sz w:val="24"/>
          <w:szCs w:val="24"/>
          <w:highlight w:val="yellow"/>
        </w:rPr>
        <w:t>…..</w:t>
      </w:r>
      <w:proofErr w:type="gramEnd"/>
      <w:r w:rsidR="00A20875" w:rsidRPr="00D224E5">
        <w:rPr>
          <w:rFonts w:ascii="Arial" w:hAnsi="Arial" w:cs="Arial"/>
          <w:sz w:val="24"/>
          <w:szCs w:val="24"/>
        </w:rPr>
        <w:t xml:space="preserve">). </w:t>
      </w:r>
      <w:r w:rsidR="00136044" w:rsidRPr="00D224E5">
        <w:rPr>
          <w:rFonts w:ascii="Arial" w:hAnsi="Arial" w:cs="Arial"/>
          <w:sz w:val="24"/>
          <w:szCs w:val="24"/>
        </w:rPr>
        <w:t xml:space="preserve"> </w:t>
      </w:r>
    </w:p>
    <w:p w14:paraId="4CBD9E87" w14:textId="77777777" w:rsidR="00490F51" w:rsidRPr="00D224E5" w:rsidRDefault="00490F51" w:rsidP="00490F51">
      <w:pPr>
        <w:autoSpaceDE w:val="0"/>
        <w:autoSpaceDN w:val="0"/>
        <w:adjustRightInd w:val="0"/>
        <w:spacing w:after="0" w:line="240" w:lineRule="auto"/>
        <w:jc w:val="both"/>
        <w:rPr>
          <w:rFonts w:ascii="Arial" w:hAnsi="Arial" w:cs="Arial"/>
          <w:sz w:val="24"/>
          <w:szCs w:val="24"/>
        </w:rPr>
      </w:pPr>
    </w:p>
    <w:p w14:paraId="21778168" w14:textId="77777777" w:rsidR="00E254CE" w:rsidRPr="00D224E5" w:rsidRDefault="00E254CE" w:rsidP="00490F51">
      <w:pPr>
        <w:autoSpaceDE w:val="0"/>
        <w:autoSpaceDN w:val="0"/>
        <w:adjustRightInd w:val="0"/>
        <w:spacing w:after="0" w:line="240" w:lineRule="auto"/>
        <w:jc w:val="both"/>
        <w:rPr>
          <w:rFonts w:ascii="Arial" w:hAnsi="Arial" w:cs="Arial"/>
          <w:b/>
          <w:sz w:val="24"/>
          <w:szCs w:val="24"/>
          <w:u w:val="single"/>
        </w:rPr>
      </w:pPr>
      <w:r w:rsidRPr="00D224E5">
        <w:rPr>
          <w:rFonts w:ascii="Arial" w:hAnsi="Arial" w:cs="Arial"/>
          <w:b/>
          <w:sz w:val="24"/>
          <w:szCs w:val="24"/>
        </w:rPr>
        <w:t xml:space="preserve">Article 2. </w:t>
      </w:r>
      <w:r w:rsidRPr="00D224E5">
        <w:rPr>
          <w:rFonts w:ascii="Arial" w:hAnsi="Arial" w:cs="Arial"/>
          <w:b/>
          <w:sz w:val="24"/>
          <w:szCs w:val="24"/>
          <w:u w:val="single"/>
        </w:rPr>
        <w:t>Price and delivery terms</w:t>
      </w:r>
    </w:p>
    <w:p w14:paraId="00AC2D87" w14:textId="77777777" w:rsidR="009B5E7C" w:rsidRPr="00D224E5" w:rsidRDefault="009B5E7C" w:rsidP="00490F51">
      <w:pPr>
        <w:autoSpaceDE w:val="0"/>
        <w:autoSpaceDN w:val="0"/>
        <w:adjustRightInd w:val="0"/>
        <w:spacing w:after="0" w:line="240" w:lineRule="auto"/>
        <w:jc w:val="both"/>
        <w:rPr>
          <w:rFonts w:ascii="Arial" w:hAnsi="Arial" w:cs="Arial"/>
          <w:sz w:val="24"/>
          <w:szCs w:val="24"/>
        </w:rPr>
      </w:pPr>
    </w:p>
    <w:p w14:paraId="685B571A" w14:textId="77777777" w:rsidR="004E7818" w:rsidRPr="00D224E5" w:rsidRDefault="00724CD7" w:rsidP="00724CD7">
      <w:pPr>
        <w:autoSpaceDE w:val="0"/>
        <w:autoSpaceDN w:val="0"/>
        <w:adjustRightInd w:val="0"/>
        <w:spacing w:after="0" w:line="240" w:lineRule="auto"/>
        <w:jc w:val="both"/>
        <w:rPr>
          <w:rFonts w:ascii="Arial" w:hAnsi="Arial" w:cs="Arial"/>
          <w:sz w:val="24"/>
          <w:szCs w:val="24"/>
        </w:rPr>
      </w:pPr>
      <w:r w:rsidRPr="00D224E5">
        <w:rPr>
          <w:rFonts w:ascii="Arial" w:hAnsi="Arial" w:cs="Arial"/>
          <w:sz w:val="24"/>
          <w:szCs w:val="24"/>
        </w:rPr>
        <w:t xml:space="preserve">This contract is made to fix the prices and conditions for a period of </w:t>
      </w:r>
      <w:r w:rsidR="00E922E1" w:rsidRPr="00E922E1">
        <w:rPr>
          <w:rFonts w:ascii="Arial" w:hAnsi="Arial" w:cs="Arial"/>
          <w:sz w:val="24"/>
          <w:szCs w:val="24"/>
          <w:highlight w:val="yellow"/>
        </w:rPr>
        <w:t>…………..</w:t>
      </w:r>
      <w:r w:rsidRPr="00D224E5">
        <w:rPr>
          <w:rFonts w:ascii="Arial" w:hAnsi="Arial" w:cs="Arial"/>
          <w:sz w:val="24"/>
          <w:szCs w:val="24"/>
        </w:rPr>
        <w:t>. Prices are set based on the quantities to be ordered and the delivery incoterms as described in the below table:</w:t>
      </w:r>
    </w:p>
    <w:p w14:paraId="13297018" w14:textId="77777777" w:rsidR="004F3FC1" w:rsidRPr="00D224E5" w:rsidRDefault="00A16B98" w:rsidP="008B57D4">
      <w:pPr>
        <w:rPr>
          <w:rFonts w:ascii="Arial" w:hAnsi="Arial" w:cs="Arial"/>
          <w:sz w:val="24"/>
          <w:szCs w:val="24"/>
        </w:rPr>
      </w:pPr>
      <w:r w:rsidRPr="00D224E5">
        <w:rPr>
          <w:rFonts w:ascii="Arial" w:hAnsi="Arial" w:cs="Arial"/>
          <w:sz w:val="24"/>
          <w:szCs w:val="24"/>
        </w:rPr>
        <w:t xml:space="preserve">By this contract </w:t>
      </w:r>
      <w:r w:rsidR="001D7A34">
        <w:rPr>
          <w:rFonts w:ascii="Arial" w:hAnsi="Arial" w:cs="Arial"/>
          <w:sz w:val="24"/>
          <w:szCs w:val="24"/>
        </w:rPr>
        <w:t xml:space="preserve">the buyer </w:t>
      </w:r>
      <w:r w:rsidRPr="00D224E5">
        <w:rPr>
          <w:rFonts w:ascii="Arial" w:hAnsi="Arial" w:cs="Arial"/>
          <w:sz w:val="24"/>
          <w:szCs w:val="24"/>
        </w:rPr>
        <w:t>is not committing any quantities to be purchased</w:t>
      </w:r>
      <w:r w:rsidR="008B57D4" w:rsidRPr="00D224E5">
        <w:rPr>
          <w:rFonts w:ascii="Arial" w:hAnsi="Arial" w:cs="Arial"/>
          <w:sz w:val="24"/>
          <w:szCs w:val="24"/>
        </w:rPr>
        <w:t xml:space="preserve"> and </w:t>
      </w:r>
      <w:r w:rsidR="001D7A34">
        <w:rPr>
          <w:rFonts w:ascii="Arial" w:hAnsi="Arial" w:cs="Arial"/>
          <w:sz w:val="24"/>
          <w:szCs w:val="24"/>
        </w:rPr>
        <w:t xml:space="preserve">the buyer </w:t>
      </w:r>
      <w:r w:rsidR="008B57D4" w:rsidRPr="00D224E5">
        <w:rPr>
          <w:rFonts w:ascii="Arial" w:hAnsi="Arial" w:cs="Arial"/>
          <w:sz w:val="24"/>
          <w:szCs w:val="24"/>
        </w:rPr>
        <w:t>reserves the right to source commodities that are subject of this agreement elsewhere throughout the duration of the contract</w:t>
      </w:r>
      <w:r w:rsidRPr="00D224E5">
        <w:rPr>
          <w:rFonts w:ascii="Arial" w:hAnsi="Arial" w:cs="Arial"/>
          <w:sz w:val="24"/>
          <w:szCs w:val="24"/>
        </w:rPr>
        <w:t xml:space="preserve">. </w:t>
      </w:r>
      <w:r w:rsidR="004F3FC1" w:rsidRPr="00D224E5">
        <w:rPr>
          <w:rFonts w:ascii="Arial" w:hAnsi="Arial" w:cs="Arial"/>
          <w:sz w:val="24"/>
          <w:szCs w:val="24"/>
        </w:rPr>
        <w:tab/>
      </w:r>
    </w:p>
    <w:p w14:paraId="37BDFA06" w14:textId="77777777" w:rsidR="004F3FC1" w:rsidRPr="00D224E5" w:rsidRDefault="004F3FC1" w:rsidP="004F3FC1">
      <w:pPr>
        <w:rPr>
          <w:rFonts w:ascii="Arial" w:hAnsi="Arial" w:cs="Arial"/>
          <w:sz w:val="24"/>
          <w:szCs w:val="24"/>
        </w:rPr>
      </w:pPr>
    </w:p>
    <w:p w14:paraId="21EEEBD2" w14:textId="77777777" w:rsidR="009B1C5D" w:rsidRPr="00D224E5" w:rsidRDefault="009B1C5D" w:rsidP="004F3FC1">
      <w:pPr>
        <w:rPr>
          <w:rFonts w:ascii="Arial" w:hAnsi="Arial" w:cs="Arial"/>
          <w:sz w:val="24"/>
          <w:szCs w:val="24"/>
        </w:rPr>
        <w:sectPr w:rsidR="009B1C5D" w:rsidRPr="00D224E5" w:rsidSect="004F3FC1">
          <w:footerReference w:type="default" r:id="rId11"/>
          <w:pgSz w:w="11906" w:h="16838"/>
          <w:pgMar w:top="1440" w:right="707" w:bottom="709" w:left="709" w:header="708" w:footer="0" w:gutter="0"/>
          <w:cols w:space="708"/>
          <w:docGrid w:linePitch="360"/>
        </w:sectPr>
      </w:pPr>
    </w:p>
    <w:p w14:paraId="65D9AA02" w14:textId="77777777" w:rsidR="00E80E0D" w:rsidRPr="00D224E5" w:rsidRDefault="004F3FC1" w:rsidP="00873A0A">
      <w:pPr>
        <w:rPr>
          <w:rFonts w:ascii="Arial" w:hAnsi="Arial" w:cs="Arial"/>
          <w:b/>
          <w:sz w:val="24"/>
          <w:szCs w:val="24"/>
        </w:rPr>
      </w:pPr>
      <w:r w:rsidRPr="00D224E5">
        <w:rPr>
          <w:rFonts w:ascii="Arial" w:hAnsi="Arial" w:cs="Arial"/>
          <w:b/>
          <w:sz w:val="24"/>
          <w:szCs w:val="24"/>
        </w:rPr>
        <w:lastRenderedPageBreak/>
        <w:t>Pricing</w:t>
      </w:r>
      <w:r w:rsidR="001D7A34">
        <w:rPr>
          <w:rFonts w:ascii="Arial" w:hAnsi="Arial" w:cs="Arial"/>
          <w:b/>
          <w:sz w:val="24"/>
          <w:szCs w:val="24"/>
        </w:rPr>
        <w:t xml:space="preserve"> </w:t>
      </w:r>
      <w:r w:rsidR="001D7A34" w:rsidRPr="001D7A34">
        <w:rPr>
          <w:rFonts w:ascii="Arial" w:hAnsi="Arial" w:cs="Arial"/>
          <w:b/>
          <w:sz w:val="24"/>
          <w:szCs w:val="24"/>
          <w:highlight w:val="yellow"/>
        </w:rPr>
        <w:t>(example)</w:t>
      </w:r>
    </w:p>
    <w:tbl>
      <w:tblPr>
        <w:tblW w:w="14869" w:type="dxa"/>
        <w:tblInd w:w="-744" w:type="dxa"/>
        <w:tblLook w:val="04A0" w:firstRow="1" w:lastRow="0" w:firstColumn="1" w:lastColumn="0" w:noHBand="0" w:noVBand="1"/>
      </w:tblPr>
      <w:tblGrid>
        <w:gridCol w:w="877"/>
        <w:gridCol w:w="2807"/>
        <w:gridCol w:w="1028"/>
        <w:gridCol w:w="1086"/>
        <w:gridCol w:w="963"/>
        <w:gridCol w:w="1039"/>
        <w:gridCol w:w="1105"/>
        <w:gridCol w:w="1095"/>
        <w:gridCol w:w="1962"/>
        <w:gridCol w:w="1491"/>
        <w:gridCol w:w="1416"/>
      </w:tblGrid>
      <w:tr w:rsidR="004F49CA" w:rsidRPr="00D224E5" w14:paraId="29860F6C" w14:textId="77777777" w:rsidTr="004F49CA">
        <w:trPr>
          <w:trHeight w:val="1530"/>
        </w:trPr>
        <w:tc>
          <w:tcPr>
            <w:tcW w:w="877" w:type="dxa"/>
            <w:tcBorders>
              <w:top w:val="single" w:sz="4" w:space="0" w:color="auto"/>
              <w:left w:val="single" w:sz="4" w:space="0" w:color="auto"/>
              <w:bottom w:val="single" w:sz="4" w:space="0" w:color="auto"/>
              <w:right w:val="single" w:sz="4" w:space="0" w:color="auto"/>
            </w:tcBorders>
            <w:shd w:val="clear" w:color="000000" w:fill="16355C"/>
            <w:vAlign w:val="center"/>
            <w:hideMark/>
          </w:tcPr>
          <w:p w14:paraId="6A5BFCF2" w14:textId="77777777" w:rsidR="004F49CA" w:rsidRPr="00D224E5" w:rsidRDefault="004F49CA" w:rsidP="004F49CA">
            <w:pPr>
              <w:spacing w:after="0" w:line="240" w:lineRule="auto"/>
              <w:jc w:val="center"/>
              <w:rPr>
                <w:rFonts w:ascii="Arial" w:eastAsia="Times New Roman" w:hAnsi="Arial" w:cs="Arial"/>
                <w:b/>
                <w:bCs/>
                <w:color w:val="FFFFFF"/>
                <w:sz w:val="20"/>
                <w:szCs w:val="20"/>
                <w:lang w:eastAsia="en-GB"/>
              </w:rPr>
            </w:pPr>
            <w:r w:rsidRPr="00D224E5">
              <w:rPr>
                <w:rFonts w:ascii="Arial" w:eastAsia="Times New Roman" w:hAnsi="Arial" w:cs="Arial"/>
                <w:b/>
                <w:bCs/>
                <w:color w:val="FFFFFF"/>
                <w:sz w:val="20"/>
                <w:szCs w:val="20"/>
                <w:lang w:eastAsia="en-GB"/>
              </w:rPr>
              <w:t>S. No</w:t>
            </w:r>
          </w:p>
        </w:tc>
        <w:tc>
          <w:tcPr>
            <w:tcW w:w="2807" w:type="dxa"/>
            <w:tcBorders>
              <w:top w:val="single" w:sz="4" w:space="0" w:color="auto"/>
              <w:left w:val="nil"/>
              <w:bottom w:val="single" w:sz="4" w:space="0" w:color="auto"/>
              <w:right w:val="single" w:sz="4" w:space="0" w:color="auto"/>
            </w:tcBorders>
            <w:shd w:val="clear" w:color="000000" w:fill="16355C"/>
            <w:vAlign w:val="center"/>
            <w:hideMark/>
          </w:tcPr>
          <w:p w14:paraId="6603B12B" w14:textId="77777777" w:rsidR="004F49CA" w:rsidRPr="00D224E5" w:rsidRDefault="004F49CA" w:rsidP="004F49CA">
            <w:pPr>
              <w:spacing w:after="0" w:line="240" w:lineRule="auto"/>
              <w:rPr>
                <w:rFonts w:ascii="Arial" w:eastAsia="Times New Roman" w:hAnsi="Arial" w:cs="Arial"/>
                <w:b/>
                <w:bCs/>
                <w:color w:val="FFFFFF"/>
                <w:sz w:val="20"/>
                <w:szCs w:val="20"/>
                <w:lang w:eastAsia="en-GB"/>
              </w:rPr>
            </w:pPr>
            <w:r w:rsidRPr="00D224E5">
              <w:rPr>
                <w:rFonts w:ascii="Arial" w:eastAsia="Times New Roman" w:hAnsi="Arial" w:cs="Arial"/>
                <w:b/>
                <w:bCs/>
                <w:color w:val="FFFFFF"/>
                <w:sz w:val="20"/>
                <w:szCs w:val="20"/>
                <w:lang w:eastAsia="en-GB"/>
              </w:rPr>
              <w:t>Item Description</w:t>
            </w:r>
          </w:p>
        </w:tc>
        <w:tc>
          <w:tcPr>
            <w:tcW w:w="1028" w:type="dxa"/>
            <w:tcBorders>
              <w:top w:val="single" w:sz="4" w:space="0" w:color="auto"/>
              <w:left w:val="nil"/>
              <w:bottom w:val="single" w:sz="4" w:space="0" w:color="auto"/>
              <w:right w:val="single" w:sz="4" w:space="0" w:color="auto"/>
            </w:tcBorders>
            <w:shd w:val="clear" w:color="000000" w:fill="16355C"/>
            <w:vAlign w:val="center"/>
            <w:hideMark/>
          </w:tcPr>
          <w:p w14:paraId="36B0B5FC" w14:textId="77777777" w:rsidR="004F49CA" w:rsidRPr="00D224E5" w:rsidRDefault="004F49CA" w:rsidP="004F49CA">
            <w:pPr>
              <w:spacing w:after="0" w:line="240" w:lineRule="auto"/>
              <w:rPr>
                <w:rFonts w:ascii="Arial" w:eastAsia="Times New Roman" w:hAnsi="Arial" w:cs="Arial"/>
                <w:b/>
                <w:bCs/>
                <w:color w:val="FFFFFF"/>
                <w:sz w:val="20"/>
                <w:szCs w:val="20"/>
                <w:lang w:eastAsia="en-GB"/>
              </w:rPr>
            </w:pPr>
            <w:r w:rsidRPr="00D224E5">
              <w:rPr>
                <w:rFonts w:ascii="Arial" w:eastAsia="Times New Roman" w:hAnsi="Arial" w:cs="Arial"/>
                <w:b/>
                <w:bCs/>
                <w:color w:val="FFFFFF"/>
                <w:sz w:val="20"/>
                <w:szCs w:val="20"/>
                <w:lang w:eastAsia="en-GB"/>
              </w:rPr>
              <w:t>Quantity</w:t>
            </w:r>
          </w:p>
        </w:tc>
        <w:tc>
          <w:tcPr>
            <w:tcW w:w="1086" w:type="dxa"/>
            <w:tcBorders>
              <w:top w:val="single" w:sz="4" w:space="0" w:color="auto"/>
              <w:left w:val="nil"/>
              <w:bottom w:val="single" w:sz="4" w:space="0" w:color="auto"/>
              <w:right w:val="single" w:sz="4" w:space="0" w:color="auto"/>
            </w:tcBorders>
            <w:shd w:val="clear" w:color="000000" w:fill="16355C"/>
            <w:vAlign w:val="center"/>
            <w:hideMark/>
          </w:tcPr>
          <w:p w14:paraId="34424596" w14:textId="77777777" w:rsidR="004F49CA" w:rsidRPr="00D224E5" w:rsidRDefault="004F49CA" w:rsidP="004F49CA">
            <w:pPr>
              <w:spacing w:after="0" w:line="240" w:lineRule="auto"/>
              <w:rPr>
                <w:rFonts w:ascii="Arial" w:eastAsia="Times New Roman" w:hAnsi="Arial" w:cs="Arial"/>
                <w:b/>
                <w:bCs/>
                <w:color w:val="FFFFFF"/>
                <w:sz w:val="20"/>
                <w:szCs w:val="20"/>
                <w:lang w:eastAsia="en-GB"/>
              </w:rPr>
            </w:pPr>
            <w:r w:rsidRPr="00D224E5">
              <w:rPr>
                <w:rFonts w:ascii="Arial" w:eastAsia="Times New Roman" w:hAnsi="Arial" w:cs="Arial"/>
                <w:b/>
                <w:bCs/>
                <w:color w:val="FFFFFF"/>
                <w:sz w:val="20"/>
                <w:szCs w:val="20"/>
                <w:lang w:eastAsia="en-GB"/>
              </w:rPr>
              <w:t>Packing Unit</w:t>
            </w:r>
          </w:p>
        </w:tc>
        <w:tc>
          <w:tcPr>
            <w:tcW w:w="963" w:type="dxa"/>
            <w:tcBorders>
              <w:top w:val="single" w:sz="4" w:space="0" w:color="auto"/>
              <w:left w:val="nil"/>
              <w:bottom w:val="single" w:sz="4" w:space="0" w:color="auto"/>
              <w:right w:val="single" w:sz="4" w:space="0" w:color="auto"/>
            </w:tcBorders>
            <w:shd w:val="clear" w:color="000000" w:fill="16355C"/>
            <w:vAlign w:val="center"/>
          </w:tcPr>
          <w:p w14:paraId="6D745871" w14:textId="77777777" w:rsidR="004F49CA" w:rsidRPr="00D224E5" w:rsidRDefault="004F49CA" w:rsidP="004F49CA">
            <w:pPr>
              <w:spacing w:after="0" w:line="240" w:lineRule="auto"/>
              <w:ind w:firstLineChars="100" w:firstLine="201"/>
              <w:rPr>
                <w:rFonts w:ascii="Arial" w:eastAsia="Times New Roman" w:hAnsi="Arial" w:cs="Arial"/>
                <w:b/>
                <w:bCs/>
                <w:color w:val="FFFFFF"/>
                <w:sz w:val="20"/>
                <w:szCs w:val="20"/>
                <w:lang w:eastAsia="en-GB"/>
              </w:rPr>
            </w:pPr>
            <w:r w:rsidRPr="00D224E5">
              <w:rPr>
                <w:rFonts w:ascii="Arial" w:eastAsia="Times New Roman" w:hAnsi="Arial" w:cs="Arial"/>
                <w:b/>
                <w:bCs/>
                <w:color w:val="FFFFFF"/>
                <w:sz w:val="20"/>
                <w:szCs w:val="20"/>
                <w:lang w:eastAsia="en-GB"/>
              </w:rPr>
              <w:t>Unit Price</w:t>
            </w:r>
          </w:p>
        </w:tc>
        <w:tc>
          <w:tcPr>
            <w:tcW w:w="1039" w:type="dxa"/>
            <w:tcBorders>
              <w:top w:val="single" w:sz="4" w:space="0" w:color="auto"/>
              <w:left w:val="single" w:sz="4" w:space="0" w:color="auto"/>
              <w:bottom w:val="single" w:sz="4" w:space="0" w:color="auto"/>
              <w:right w:val="single" w:sz="4" w:space="0" w:color="auto"/>
            </w:tcBorders>
            <w:shd w:val="clear" w:color="000000" w:fill="16355C"/>
            <w:vAlign w:val="center"/>
            <w:hideMark/>
          </w:tcPr>
          <w:p w14:paraId="2371D5CC" w14:textId="77777777" w:rsidR="004F49CA" w:rsidRPr="00D224E5" w:rsidRDefault="004F49CA" w:rsidP="004F49CA">
            <w:pPr>
              <w:spacing w:after="0" w:line="240" w:lineRule="auto"/>
              <w:rPr>
                <w:rFonts w:ascii="Arial" w:eastAsia="Times New Roman" w:hAnsi="Arial" w:cs="Arial"/>
                <w:b/>
                <w:bCs/>
                <w:color w:val="FFFFFF"/>
                <w:sz w:val="20"/>
                <w:szCs w:val="20"/>
                <w:lang w:eastAsia="en-GB"/>
              </w:rPr>
            </w:pPr>
            <w:r w:rsidRPr="00D224E5">
              <w:rPr>
                <w:rFonts w:ascii="Arial" w:eastAsia="Times New Roman" w:hAnsi="Arial" w:cs="Arial"/>
                <w:b/>
                <w:bCs/>
                <w:color w:val="FFFFFF"/>
                <w:sz w:val="20"/>
                <w:szCs w:val="20"/>
                <w:lang w:eastAsia="en-GB"/>
              </w:rPr>
              <w:t>Packing, Bales, Pallets Cost</w:t>
            </w:r>
          </w:p>
        </w:tc>
        <w:tc>
          <w:tcPr>
            <w:tcW w:w="1105" w:type="dxa"/>
            <w:tcBorders>
              <w:top w:val="single" w:sz="4" w:space="0" w:color="auto"/>
              <w:left w:val="nil"/>
              <w:bottom w:val="single" w:sz="4" w:space="0" w:color="auto"/>
              <w:right w:val="single" w:sz="4" w:space="0" w:color="auto"/>
            </w:tcBorders>
            <w:shd w:val="clear" w:color="000000" w:fill="16355C"/>
            <w:vAlign w:val="center"/>
            <w:hideMark/>
          </w:tcPr>
          <w:p w14:paraId="6123B891" w14:textId="77777777" w:rsidR="004F49CA" w:rsidRPr="00D224E5" w:rsidRDefault="004F49CA" w:rsidP="00111048">
            <w:pPr>
              <w:spacing w:after="0" w:line="240" w:lineRule="auto"/>
              <w:rPr>
                <w:rFonts w:ascii="Arial" w:eastAsia="Times New Roman" w:hAnsi="Arial" w:cs="Arial"/>
                <w:b/>
                <w:bCs/>
                <w:color w:val="FFFFFF"/>
                <w:sz w:val="20"/>
                <w:szCs w:val="20"/>
                <w:lang w:eastAsia="en-GB"/>
              </w:rPr>
            </w:pPr>
            <w:r w:rsidRPr="00D224E5">
              <w:rPr>
                <w:rFonts w:ascii="Arial" w:eastAsia="Times New Roman" w:hAnsi="Arial" w:cs="Arial"/>
                <w:b/>
                <w:bCs/>
                <w:color w:val="FFFFFF"/>
                <w:sz w:val="20"/>
                <w:szCs w:val="20"/>
                <w:lang w:eastAsia="en-GB"/>
              </w:rPr>
              <w:t xml:space="preserve">Total Price per </w:t>
            </w:r>
            <w:r w:rsidR="00111048" w:rsidRPr="00D224E5">
              <w:rPr>
                <w:rFonts w:ascii="Arial" w:eastAsia="Times New Roman" w:hAnsi="Arial" w:cs="Arial"/>
                <w:b/>
                <w:bCs/>
                <w:color w:val="FFFFFF"/>
                <w:sz w:val="20"/>
                <w:szCs w:val="20"/>
                <w:lang w:eastAsia="en-GB"/>
              </w:rPr>
              <w:t>Blanket</w:t>
            </w:r>
            <w:r w:rsidRPr="00D224E5">
              <w:rPr>
                <w:rFonts w:ascii="Arial" w:eastAsia="Times New Roman" w:hAnsi="Arial" w:cs="Arial"/>
                <w:b/>
                <w:bCs/>
                <w:color w:val="FFFFFF"/>
                <w:sz w:val="20"/>
                <w:szCs w:val="20"/>
                <w:lang w:eastAsia="en-GB"/>
              </w:rPr>
              <w:t xml:space="preserve"> including All taxes, VAT, and all other costs</w:t>
            </w:r>
          </w:p>
        </w:tc>
        <w:tc>
          <w:tcPr>
            <w:tcW w:w="1095" w:type="dxa"/>
            <w:tcBorders>
              <w:top w:val="single" w:sz="4" w:space="0" w:color="auto"/>
              <w:left w:val="nil"/>
              <w:bottom w:val="single" w:sz="4" w:space="0" w:color="auto"/>
              <w:right w:val="single" w:sz="4" w:space="0" w:color="auto"/>
            </w:tcBorders>
            <w:shd w:val="clear" w:color="000000" w:fill="16355C"/>
            <w:vAlign w:val="center"/>
            <w:hideMark/>
          </w:tcPr>
          <w:p w14:paraId="326C7B21" w14:textId="77777777" w:rsidR="004F49CA" w:rsidRPr="00D224E5" w:rsidRDefault="004F49CA" w:rsidP="004F49CA">
            <w:pPr>
              <w:spacing w:after="0" w:line="240" w:lineRule="auto"/>
              <w:rPr>
                <w:rFonts w:ascii="Arial" w:eastAsia="Times New Roman" w:hAnsi="Arial" w:cs="Arial"/>
                <w:b/>
                <w:bCs/>
                <w:color w:val="FFFFFF"/>
                <w:sz w:val="20"/>
                <w:szCs w:val="20"/>
                <w:lang w:eastAsia="en-GB"/>
              </w:rPr>
            </w:pPr>
            <w:r w:rsidRPr="00D224E5">
              <w:rPr>
                <w:rFonts w:ascii="Arial" w:eastAsia="Times New Roman" w:hAnsi="Arial" w:cs="Arial"/>
                <w:b/>
                <w:bCs/>
                <w:color w:val="FFFFFF"/>
                <w:sz w:val="20"/>
                <w:szCs w:val="20"/>
                <w:lang w:eastAsia="en-GB"/>
              </w:rPr>
              <w:t>Currency</w:t>
            </w:r>
          </w:p>
        </w:tc>
        <w:tc>
          <w:tcPr>
            <w:tcW w:w="1962" w:type="dxa"/>
            <w:tcBorders>
              <w:top w:val="single" w:sz="4" w:space="0" w:color="auto"/>
              <w:left w:val="nil"/>
              <w:bottom w:val="single" w:sz="4" w:space="0" w:color="auto"/>
              <w:right w:val="single" w:sz="4" w:space="0" w:color="auto"/>
            </w:tcBorders>
            <w:shd w:val="clear" w:color="000000" w:fill="16355C"/>
            <w:vAlign w:val="center"/>
            <w:hideMark/>
          </w:tcPr>
          <w:p w14:paraId="06BC5C69" w14:textId="77777777" w:rsidR="004F49CA" w:rsidRPr="00D224E5" w:rsidRDefault="004F49CA" w:rsidP="004F49CA">
            <w:pPr>
              <w:spacing w:after="0" w:line="240" w:lineRule="auto"/>
              <w:rPr>
                <w:rFonts w:ascii="Arial" w:eastAsia="Times New Roman" w:hAnsi="Arial" w:cs="Arial"/>
                <w:b/>
                <w:bCs/>
                <w:color w:val="FFFFFF"/>
                <w:sz w:val="20"/>
                <w:szCs w:val="20"/>
                <w:lang w:eastAsia="en-GB"/>
              </w:rPr>
            </w:pPr>
            <w:r w:rsidRPr="00D224E5">
              <w:rPr>
                <w:rFonts w:ascii="Arial" w:eastAsia="Times New Roman" w:hAnsi="Arial" w:cs="Arial"/>
                <w:b/>
                <w:bCs/>
                <w:color w:val="FFFFFF"/>
                <w:sz w:val="20"/>
                <w:szCs w:val="20"/>
                <w:lang w:eastAsia="en-GB"/>
              </w:rPr>
              <w:t>Delivery Incoterms</w:t>
            </w:r>
          </w:p>
        </w:tc>
        <w:tc>
          <w:tcPr>
            <w:tcW w:w="1491" w:type="dxa"/>
            <w:tcBorders>
              <w:top w:val="single" w:sz="4" w:space="0" w:color="auto"/>
              <w:left w:val="nil"/>
              <w:bottom w:val="single" w:sz="4" w:space="0" w:color="auto"/>
              <w:right w:val="single" w:sz="4" w:space="0" w:color="auto"/>
            </w:tcBorders>
            <w:shd w:val="clear" w:color="000000" w:fill="16355C"/>
            <w:vAlign w:val="center"/>
          </w:tcPr>
          <w:p w14:paraId="0331DD33" w14:textId="77777777" w:rsidR="004F49CA" w:rsidRPr="00D224E5" w:rsidRDefault="004F49CA" w:rsidP="004F49CA">
            <w:pPr>
              <w:spacing w:after="0" w:line="240" w:lineRule="auto"/>
              <w:rPr>
                <w:rFonts w:ascii="Arial" w:eastAsia="Times New Roman" w:hAnsi="Arial" w:cs="Arial"/>
                <w:b/>
                <w:bCs/>
                <w:color w:val="FFFFFF"/>
                <w:sz w:val="20"/>
                <w:szCs w:val="20"/>
                <w:lang w:eastAsia="en-GB"/>
              </w:rPr>
            </w:pPr>
            <w:r w:rsidRPr="00D224E5">
              <w:rPr>
                <w:rFonts w:ascii="Arial" w:eastAsia="Times New Roman" w:hAnsi="Arial" w:cs="Arial"/>
                <w:b/>
                <w:bCs/>
                <w:color w:val="FFFFFF"/>
                <w:sz w:val="20"/>
                <w:szCs w:val="20"/>
                <w:lang w:eastAsia="en-GB"/>
              </w:rPr>
              <w:t xml:space="preserve">Lead time from Purchase Order (PO) being placed </w:t>
            </w:r>
          </w:p>
        </w:tc>
        <w:tc>
          <w:tcPr>
            <w:tcW w:w="1416" w:type="dxa"/>
            <w:tcBorders>
              <w:top w:val="single" w:sz="4" w:space="0" w:color="auto"/>
              <w:left w:val="single" w:sz="4" w:space="0" w:color="auto"/>
              <w:bottom w:val="single" w:sz="4" w:space="0" w:color="auto"/>
              <w:right w:val="single" w:sz="4" w:space="0" w:color="auto"/>
            </w:tcBorders>
            <w:shd w:val="clear" w:color="000000" w:fill="16355C"/>
            <w:vAlign w:val="center"/>
            <w:hideMark/>
          </w:tcPr>
          <w:p w14:paraId="2AFF91B8" w14:textId="77777777" w:rsidR="004F49CA" w:rsidRPr="00D224E5" w:rsidRDefault="004F49CA" w:rsidP="004F49CA">
            <w:pPr>
              <w:spacing w:after="0" w:line="240" w:lineRule="auto"/>
              <w:rPr>
                <w:rFonts w:ascii="Arial" w:eastAsia="Times New Roman" w:hAnsi="Arial" w:cs="Arial"/>
                <w:b/>
                <w:bCs/>
                <w:color w:val="FFFFFF"/>
                <w:sz w:val="20"/>
                <w:szCs w:val="20"/>
                <w:lang w:eastAsia="en-GB"/>
              </w:rPr>
            </w:pPr>
            <w:r w:rsidRPr="00D224E5">
              <w:rPr>
                <w:rFonts w:ascii="Arial" w:eastAsia="Times New Roman" w:hAnsi="Arial" w:cs="Arial"/>
                <w:b/>
                <w:bCs/>
                <w:color w:val="FFFFFF"/>
                <w:sz w:val="20"/>
                <w:szCs w:val="20"/>
                <w:lang w:eastAsia="en-GB"/>
              </w:rPr>
              <w:t xml:space="preserve">Origin </w:t>
            </w:r>
            <w:proofErr w:type="gramStart"/>
            <w:r w:rsidRPr="00D224E5">
              <w:rPr>
                <w:rFonts w:ascii="Arial" w:eastAsia="Times New Roman" w:hAnsi="Arial" w:cs="Arial"/>
                <w:b/>
                <w:bCs/>
                <w:color w:val="FFFFFF"/>
                <w:sz w:val="20"/>
                <w:szCs w:val="20"/>
                <w:lang w:eastAsia="en-GB"/>
              </w:rPr>
              <w:t>Of</w:t>
            </w:r>
            <w:proofErr w:type="gramEnd"/>
            <w:r w:rsidRPr="00D224E5">
              <w:rPr>
                <w:rFonts w:ascii="Arial" w:eastAsia="Times New Roman" w:hAnsi="Arial" w:cs="Arial"/>
                <w:b/>
                <w:bCs/>
                <w:color w:val="FFFFFF"/>
                <w:sz w:val="20"/>
                <w:szCs w:val="20"/>
                <w:lang w:eastAsia="en-GB"/>
              </w:rPr>
              <w:t xml:space="preserve"> Goods and Place of dispatch</w:t>
            </w:r>
          </w:p>
        </w:tc>
      </w:tr>
      <w:tr w:rsidR="004F49CA" w:rsidRPr="00D224E5" w14:paraId="5A88F9E0" w14:textId="77777777" w:rsidTr="0052487E">
        <w:trPr>
          <w:trHeight w:val="460"/>
        </w:trPr>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170A68F8" w14:textId="77777777" w:rsidR="004F49CA" w:rsidRPr="00D224E5" w:rsidRDefault="004F49CA" w:rsidP="004F49CA">
            <w:pPr>
              <w:spacing w:after="0" w:line="240" w:lineRule="auto"/>
              <w:jc w:val="center"/>
              <w:rPr>
                <w:rFonts w:ascii="Arial" w:eastAsia="Times New Roman" w:hAnsi="Arial" w:cs="Arial"/>
                <w:color w:val="000000"/>
                <w:sz w:val="20"/>
                <w:szCs w:val="20"/>
                <w:lang w:eastAsia="en-GB"/>
              </w:rPr>
            </w:pPr>
          </w:p>
        </w:tc>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0569B78E" w14:textId="77777777" w:rsidR="004F49CA" w:rsidRPr="00D224E5" w:rsidRDefault="004F49CA" w:rsidP="004F49CA">
            <w:pPr>
              <w:spacing w:after="0" w:line="240" w:lineRule="auto"/>
              <w:jc w:val="center"/>
              <w:rPr>
                <w:rFonts w:ascii="Arial" w:eastAsia="Times New Roman" w:hAnsi="Arial" w:cs="Arial"/>
                <w:color w:val="000000"/>
                <w:sz w:val="20"/>
                <w:szCs w:val="20"/>
                <w:lang w:eastAsia="en-GB"/>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43B384AC" w14:textId="77777777" w:rsidR="004F49CA" w:rsidRPr="00D224E5" w:rsidRDefault="004F49CA" w:rsidP="004F49CA">
            <w:pPr>
              <w:spacing w:after="0" w:line="240" w:lineRule="auto"/>
              <w:jc w:val="center"/>
              <w:rPr>
                <w:rFonts w:ascii="Arial" w:eastAsia="Times New Roman" w:hAnsi="Arial" w:cs="Arial"/>
                <w:color w:val="000000"/>
                <w:sz w:val="20"/>
                <w:szCs w:val="20"/>
                <w:lang w:eastAsia="en-GB"/>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58F59C44" w14:textId="77777777" w:rsidR="004F49CA" w:rsidRPr="00D224E5" w:rsidRDefault="004F49CA" w:rsidP="004F49CA">
            <w:pPr>
              <w:spacing w:after="0" w:line="240" w:lineRule="auto"/>
              <w:jc w:val="center"/>
              <w:rPr>
                <w:rFonts w:ascii="Arial" w:eastAsia="Times New Roman" w:hAnsi="Arial" w:cs="Arial"/>
                <w:color w:val="000000"/>
                <w:sz w:val="20"/>
                <w:szCs w:val="20"/>
                <w:lang w:eastAsia="en-GB"/>
              </w:rPr>
            </w:pPr>
          </w:p>
        </w:tc>
        <w:tc>
          <w:tcPr>
            <w:tcW w:w="963" w:type="dxa"/>
            <w:tcBorders>
              <w:top w:val="single" w:sz="4" w:space="0" w:color="auto"/>
              <w:left w:val="single" w:sz="4" w:space="0" w:color="auto"/>
              <w:bottom w:val="single" w:sz="4" w:space="0" w:color="auto"/>
              <w:right w:val="single" w:sz="4" w:space="0" w:color="auto"/>
            </w:tcBorders>
            <w:vAlign w:val="center"/>
          </w:tcPr>
          <w:p w14:paraId="6178B81D" w14:textId="77777777" w:rsidR="004F49CA" w:rsidRPr="00D224E5" w:rsidRDefault="004F49CA" w:rsidP="004F49CA">
            <w:pPr>
              <w:spacing w:after="0" w:line="240" w:lineRule="auto"/>
              <w:jc w:val="center"/>
              <w:rPr>
                <w:rFonts w:ascii="Arial" w:eastAsia="Times New Roman" w:hAnsi="Arial" w:cs="Arial"/>
                <w:b/>
                <w:bCs/>
                <w:color w:val="000000"/>
                <w:sz w:val="20"/>
                <w:szCs w:val="20"/>
                <w:lang w:eastAsia="en-GB"/>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6F3C2173" w14:textId="77777777" w:rsidR="004F49CA" w:rsidRPr="00D224E5" w:rsidRDefault="004F49CA" w:rsidP="004F49CA">
            <w:pPr>
              <w:spacing w:after="0" w:line="240" w:lineRule="auto"/>
              <w:jc w:val="center"/>
              <w:rPr>
                <w:rFonts w:ascii="Arial" w:eastAsia="Times New Roman" w:hAnsi="Arial" w:cs="Arial"/>
                <w:b/>
                <w:bCs/>
                <w:color w:val="000000"/>
                <w:sz w:val="20"/>
                <w:szCs w:val="20"/>
                <w:lang w:eastAsia="en-GB"/>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0DC2EB6" w14:textId="77777777" w:rsidR="004F49CA" w:rsidRPr="00D224E5" w:rsidRDefault="004F49CA" w:rsidP="004F49CA">
            <w:pPr>
              <w:spacing w:after="0" w:line="240" w:lineRule="auto"/>
              <w:jc w:val="center"/>
              <w:rPr>
                <w:rFonts w:ascii="Arial" w:eastAsia="Times New Roman" w:hAnsi="Arial" w:cs="Arial"/>
                <w:b/>
                <w:bCs/>
                <w:color w:val="000000"/>
                <w:sz w:val="20"/>
                <w:szCs w:val="20"/>
                <w:lang w:eastAsia="en-GB"/>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49F8F8B9" w14:textId="77777777" w:rsidR="004F49CA" w:rsidRPr="00D224E5" w:rsidRDefault="004F49CA" w:rsidP="004F49CA">
            <w:pPr>
              <w:spacing w:after="0" w:line="240" w:lineRule="auto"/>
              <w:jc w:val="center"/>
              <w:rPr>
                <w:rFonts w:ascii="Arial" w:eastAsia="Times New Roman" w:hAnsi="Arial" w:cs="Arial"/>
                <w:color w:val="000000"/>
                <w:sz w:val="20"/>
                <w:szCs w:val="20"/>
                <w:lang w:eastAsia="en-GB"/>
              </w:rPr>
            </w:pP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F6AADBE" w14:textId="77777777" w:rsidR="004F49CA" w:rsidRPr="00D224E5" w:rsidRDefault="004F49CA" w:rsidP="004F49CA">
            <w:pPr>
              <w:spacing w:after="0" w:line="240" w:lineRule="auto"/>
              <w:jc w:val="center"/>
              <w:rPr>
                <w:rFonts w:ascii="Arial" w:eastAsia="Times New Roman" w:hAnsi="Arial" w:cs="Arial"/>
                <w:color w:val="000000"/>
                <w:sz w:val="20"/>
                <w:szCs w:val="20"/>
                <w:lang w:eastAsia="en-GB"/>
              </w:rPr>
            </w:pPr>
          </w:p>
        </w:tc>
        <w:tc>
          <w:tcPr>
            <w:tcW w:w="1491" w:type="dxa"/>
            <w:tcBorders>
              <w:top w:val="single" w:sz="4" w:space="0" w:color="auto"/>
              <w:left w:val="single" w:sz="4" w:space="0" w:color="auto"/>
              <w:bottom w:val="single" w:sz="4" w:space="0" w:color="auto"/>
              <w:right w:val="single" w:sz="4" w:space="0" w:color="auto"/>
            </w:tcBorders>
            <w:vAlign w:val="center"/>
          </w:tcPr>
          <w:p w14:paraId="6A983860" w14:textId="77777777" w:rsidR="004F49CA" w:rsidRPr="00D224E5" w:rsidRDefault="004F49CA" w:rsidP="004F49CA">
            <w:pPr>
              <w:spacing w:after="0" w:line="240" w:lineRule="auto"/>
              <w:jc w:val="center"/>
              <w:rPr>
                <w:rFonts w:ascii="Arial" w:eastAsia="Times New Roman" w:hAnsi="Arial" w:cs="Arial"/>
                <w:color w:val="000000"/>
                <w:sz w:val="20"/>
                <w:szCs w:val="20"/>
                <w:lang w:eastAsia="en-GB"/>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CB79982" w14:textId="77777777" w:rsidR="004F49CA" w:rsidRPr="00D224E5" w:rsidRDefault="004F49CA" w:rsidP="004F49CA">
            <w:pPr>
              <w:spacing w:after="0" w:line="240" w:lineRule="auto"/>
              <w:jc w:val="center"/>
              <w:rPr>
                <w:rFonts w:ascii="Arial" w:eastAsia="Times New Roman" w:hAnsi="Arial" w:cs="Arial"/>
                <w:color w:val="000000"/>
                <w:sz w:val="20"/>
                <w:szCs w:val="20"/>
                <w:lang w:eastAsia="en-GB"/>
              </w:rPr>
            </w:pPr>
          </w:p>
        </w:tc>
      </w:tr>
      <w:tr w:rsidR="004F49CA" w:rsidRPr="00D224E5" w14:paraId="44872B9C" w14:textId="77777777" w:rsidTr="0052487E">
        <w:trPr>
          <w:trHeight w:val="460"/>
        </w:trPr>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53E6E4B5" w14:textId="77777777" w:rsidR="004F49CA" w:rsidRPr="00D224E5" w:rsidRDefault="004F49CA" w:rsidP="004F49CA">
            <w:pPr>
              <w:spacing w:after="0" w:line="240" w:lineRule="auto"/>
              <w:jc w:val="center"/>
              <w:rPr>
                <w:rFonts w:ascii="Arial" w:eastAsia="Times New Roman" w:hAnsi="Arial" w:cs="Arial"/>
                <w:color w:val="000000"/>
                <w:sz w:val="20"/>
                <w:szCs w:val="20"/>
                <w:lang w:eastAsia="en-GB"/>
              </w:rPr>
            </w:pPr>
          </w:p>
        </w:tc>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5BE0E7E4" w14:textId="77777777" w:rsidR="004F49CA" w:rsidRPr="00D224E5" w:rsidRDefault="004F49CA" w:rsidP="004F49CA">
            <w:pPr>
              <w:spacing w:after="0" w:line="240" w:lineRule="auto"/>
              <w:jc w:val="center"/>
              <w:rPr>
                <w:rFonts w:ascii="Arial" w:eastAsia="Times New Roman" w:hAnsi="Arial" w:cs="Arial"/>
                <w:color w:val="000000"/>
                <w:sz w:val="20"/>
                <w:szCs w:val="20"/>
                <w:lang w:eastAsia="en-GB"/>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5E2D047F" w14:textId="77777777" w:rsidR="004F49CA" w:rsidRPr="00D224E5" w:rsidRDefault="004F49CA" w:rsidP="004F49CA">
            <w:pPr>
              <w:spacing w:after="0" w:line="240" w:lineRule="auto"/>
              <w:jc w:val="center"/>
              <w:rPr>
                <w:rFonts w:ascii="Arial" w:eastAsia="Times New Roman" w:hAnsi="Arial" w:cs="Arial"/>
                <w:color w:val="000000"/>
                <w:sz w:val="20"/>
                <w:szCs w:val="20"/>
                <w:lang w:eastAsia="en-GB"/>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001260D8" w14:textId="77777777" w:rsidR="004F49CA" w:rsidRPr="00D224E5" w:rsidRDefault="004F49CA" w:rsidP="004F49CA">
            <w:pPr>
              <w:spacing w:after="0" w:line="240" w:lineRule="auto"/>
              <w:jc w:val="center"/>
              <w:rPr>
                <w:rFonts w:ascii="Arial" w:eastAsia="Times New Roman" w:hAnsi="Arial" w:cs="Arial"/>
                <w:color w:val="000000"/>
                <w:sz w:val="20"/>
                <w:szCs w:val="20"/>
                <w:lang w:eastAsia="en-GB"/>
              </w:rPr>
            </w:pPr>
          </w:p>
        </w:tc>
        <w:tc>
          <w:tcPr>
            <w:tcW w:w="963" w:type="dxa"/>
            <w:tcBorders>
              <w:top w:val="single" w:sz="4" w:space="0" w:color="auto"/>
              <w:left w:val="single" w:sz="4" w:space="0" w:color="auto"/>
              <w:bottom w:val="single" w:sz="4" w:space="0" w:color="auto"/>
              <w:right w:val="single" w:sz="4" w:space="0" w:color="auto"/>
            </w:tcBorders>
            <w:vAlign w:val="center"/>
          </w:tcPr>
          <w:p w14:paraId="5C19F6BD" w14:textId="77777777" w:rsidR="004F49CA" w:rsidRPr="00D224E5" w:rsidRDefault="004F49CA" w:rsidP="004F49CA">
            <w:pPr>
              <w:spacing w:after="0" w:line="240" w:lineRule="auto"/>
              <w:jc w:val="center"/>
              <w:rPr>
                <w:rFonts w:ascii="Arial" w:eastAsia="Times New Roman" w:hAnsi="Arial" w:cs="Arial"/>
                <w:b/>
                <w:bCs/>
                <w:color w:val="000000"/>
                <w:sz w:val="20"/>
                <w:szCs w:val="20"/>
                <w:lang w:eastAsia="en-GB"/>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6B1B9A4F" w14:textId="77777777" w:rsidR="004F49CA" w:rsidRPr="00D224E5" w:rsidRDefault="004F49CA" w:rsidP="004F49CA">
            <w:pPr>
              <w:spacing w:after="0" w:line="240" w:lineRule="auto"/>
              <w:jc w:val="center"/>
              <w:rPr>
                <w:rFonts w:ascii="Arial" w:eastAsia="Times New Roman" w:hAnsi="Arial" w:cs="Arial"/>
                <w:b/>
                <w:bCs/>
                <w:color w:val="000000"/>
                <w:sz w:val="20"/>
                <w:szCs w:val="20"/>
                <w:lang w:eastAsia="en-GB"/>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1CFBB486" w14:textId="77777777" w:rsidR="004F49CA" w:rsidRPr="00D224E5" w:rsidRDefault="004F49CA" w:rsidP="004F49CA">
            <w:pPr>
              <w:spacing w:after="0" w:line="240" w:lineRule="auto"/>
              <w:jc w:val="center"/>
              <w:rPr>
                <w:rFonts w:ascii="Arial" w:eastAsia="Times New Roman" w:hAnsi="Arial" w:cs="Arial"/>
                <w:b/>
                <w:bCs/>
                <w:color w:val="000000"/>
                <w:sz w:val="20"/>
                <w:szCs w:val="20"/>
                <w:lang w:eastAsia="en-GB"/>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7F493AD6" w14:textId="77777777" w:rsidR="004F49CA" w:rsidRPr="00D224E5" w:rsidRDefault="004F49CA" w:rsidP="004F49CA">
            <w:pPr>
              <w:spacing w:after="0" w:line="240" w:lineRule="auto"/>
              <w:jc w:val="center"/>
              <w:rPr>
                <w:rFonts w:ascii="Arial" w:eastAsia="Times New Roman" w:hAnsi="Arial" w:cs="Arial"/>
                <w:color w:val="000000"/>
                <w:sz w:val="20"/>
                <w:szCs w:val="20"/>
                <w:lang w:eastAsia="en-GB"/>
              </w:rPr>
            </w:pP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376332DB" w14:textId="77777777" w:rsidR="004F49CA" w:rsidRPr="00D224E5" w:rsidRDefault="004F49CA" w:rsidP="004F49CA">
            <w:pPr>
              <w:spacing w:after="0" w:line="240" w:lineRule="auto"/>
              <w:jc w:val="center"/>
              <w:rPr>
                <w:rFonts w:ascii="Arial" w:eastAsia="Times New Roman" w:hAnsi="Arial" w:cs="Arial"/>
                <w:color w:val="000000"/>
                <w:sz w:val="20"/>
                <w:szCs w:val="20"/>
                <w:lang w:eastAsia="en-GB"/>
              </w:rPr>
            </w:pPr>
          </w:p>
        </w:tc>
        <w:tc>
          <w:tcPr>
            <w:tcW w:w="1491" w:type="dxa"/>
            <w:tcBorders>
              <w:top w:val="single" w:sz="4" w:space="0" w:color="auto"/>
              <w:left w:val="single" w:sz="4" w:space="0" w:color="auto"/>
              <w:bottom w:val="single" w:sz="4" w:space="0" w:color="auto"/>
              <w:right w:val="single" w:sz="4" w:space="0" w:color="auto"/>
            </w:tcBorders>
            <w:vAlign w:val="center"/>
          </w:tcPr>
          <w:p w14:paraId="73A2D2FF" w14:textId="77777777" w:rsidR="004F49CA" w:rsidRPr="00D224E5" w:rsidRDefault="004F49CA" w:rsidP="004F49CA">
            <w:pPr>
              <w:spacing w:after="0" w:line="240" w:lineRule="auto"/>
              <w:jc w:val="center"/>
              <w:rPr>
                <w:rFonts w:ascii="Arial" w:eastAsia="Times New Roman" w:hAnsi="Arial" w:cs="Arial"/>
                <w:color w:val="000000"/>
                <w:sz w:val="20"/>
                <w:szCs w:val="20"/>
                <w:lang w:eastAsia="en-GB"/>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8857FDD" w14:textId="77777777" w:rsidR="004F49CA" w:rsidRPr="00D224E5" w:rsidRDefault="004F49CA" w:rsidP="004F49CA">
            <w:pPr>
              <w:spacing w:after="0" w:line="240" w:lineRule="auto"/>
              <w:jc w:val="center"/>
              <w:rPr>
                <w:rFonts w:ascii="Arial" w:eastAsia="Times New Roman" w:hAnsi="Arial" w:cs="Arial"/>
                <w:color w:val="000000"/>
                <w:sz w:val="20"/>
                <w:szCs w:val="20"/>
                <w:lang w:eastAsia="en-GB"/>
              </w:rPr>
            </w:pPr>
          </w:p>
        </w:tc>
      </w:tr>
      <w:tr w:rsidR="004F49CA" w:rsidRPr="00D224E5" w14:paraId="30622E4E" w14:textId="77777777" w:rsidTr="0052487E">
        <w:trPr>
          <w:trHeight w:val="460"/>
        </w:trPr>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10A0CFD9" w14:textId="77777777" w:rsidR="004F49CA" w:rsidRPr="00D224E5" w:rsidRDefault="004F49CA" w:rsidP="004F49CA">
            <w:pPr>
              <w:spacing w:after="0" w:line="240" w:lineRule="auto"/>
              <w:jc w:val="center"/>
              <w:rPr>
                <w:rFonts w:ascii="Arial" w:eastAsia="Times New Roman" w:hAnsi="Arial" w:cs="Arial"/>
                <w:color w:val="000000"/>
                <w:sz w:val="20"/>
                <w:szCs w:val="20"/>
                <w:lang w:eastAsia="en-GB"/>
              </w:rPr>
            </w:pPr>
          </w:p>
        </w:tc>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045278F3" w14:textId="77777777" w:rsidR="004F49CA" w:rsidRPr="00D224E5" w:rsidRDefault="004F49CA" w:rsidP="004F49CA">
            <w:pPr>
              <w:spacing w:after="0" w:line="240" w:lineRule="auto"/>
              <w:jc w:val="center"/>
              <w:rPr>
                <w:rFonts w:ascii="Arial" w:eastAsia="Times New Roman" w:hAnsi="Arial" w:cs="Arial"/>
                <w:color w:val="000000"/>
                <w:sz w:val="20"/>
                <w:szCs w:val="20"/>
                <w:lang w:eastAsia="en-GB"/>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6AF6AFD5" w14:textId="77777777" w:rsidR="004F49CA" w:rsidRPr="00D224E5" w:rsidRDefault="004F49CA" w:rsidP="004F49CA">
            <w:pPr>
              <w:spacing w:after="0" w:line="240" w:lineRule="auto"/>
              <w:jc w:val="center"/>
              <w:rPr>
                <w:rFonts w:ascii="Arial" w:eastAsia="Times New Roman" w:hAnsi="Arial" w:cs="Arial"/>
                <w:color w:val="000000"/>
                <w:sz w:val="20"/>
                <w:szCs w:val="20"/>
                <w:lang w:eastAsia="en-GB"/>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14C46901" w14:textId="77777777" w:rsidR="004F49CA" w:rsidRPr="00D224E5" w:rsidRDefault="004F49CA" w:rsidP="004F49CA">
            <w:pPr>
              <w:spacing w:after="0" w:line="240" w:lineRule="auto"/>
              <w:jc w:val="center"/>
              <w:rPr>
                <w:rFonts w:ascii="Arial" w:eastAsia="Times New Roman" w:hAnsi="Arial" w:cs="Arial"/>
                <w:color w:val="000000"/>
                <w:sz w:val="20"/>
                <w:szCs w:val="20"/>
                <w:lang w:eastAsia="en-GB"/>
              </w:rPr>
            </w:pPr>
          </w:p>
        </w:tc>
        <w:tc>
          <w:tcPr>
            <w:tcW w:w="963" w:type="dxa"/>
            <w:tcBorders>
              <w:top w:val="single" w:sz="4" w:space="0" w:color="auto"/>
              <w:left w:val="single" w:sz="4" w:space="0" w:color="auto"/>
              <w:bottom w:val="single" w:sz="4" w:space="0" w:color="auto"/>
              <w:right w:val="single" w:sz="4" w:space="0" w:color="auto"/>
            </w:tcBorders>
            <w:vAlign w:val="center"/>
          </w:tcPr>
          <w:p w14:paraId="4DFD111F" w14:textId="77777777" w:rsidR="004F49CA" w:rsidRPr="00D224E5" w:rsidRDefault="004F49CA" w:rsidP="004F49CA">
            <w:pPr>
              <w:spacing w:after="0" w:line="240" w:lineRule="auto"/>
              <w:jc w:val="center"/>
              <w:rPr>
                <w:rFonts w:ascii="Arial" w:eastAsia="Times New Roman" w:hAnsi="Arial" w:cs="Arial"/>
                <w:b/>
                <w:bCs/>
                <w:color w:val="000000"/>
                <w:sz w:val="20"/>
                <w:szCs w:val="20"/>
                <w:lang w:eastAsia="en-GB"/>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0086B03A" w14:textId="77777777" w:rsidR="004F49CA" w:rsidRPr="00D224E5" w:rsidRDefault="004F49CA" w:rsidP="004F49CA">
            <w:pPr>
              <w:spacing w:after="0" w:line="240" w:lineRule="auto"/>
              <w:jc w:val="center"/>
              <w:rPr>
                <w:rFonts w:ascii="Arial" w:eastAsia="Times New Roman" w:hAnsi="Arial" w:cs="Arial"/>
                <w:b/>
                <w:bCs/>
                <w:color w:val="000000"/>
                <w:sz w:val="20"/>
                <w:szCs w:val="20"/>
                <w:lang w:eastAsia="en-GB"/>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A234C01" w14:textId="77777777" w:rsidR="004F49CA" w:rsidRPr="00D224E5" w:rsidRDefault="004F49CA" w:rsidP="004F49CA">
            <w:pPr>
              <w:spacing w:after="0" w:line="240" w:lineRule="auto"/>
              <w:jc w:val="center"/>
              <w:rPr>
                <w:rFonts w:ascii="Arial" w:eastAsia="Times New Roman" w:hAnsi="Arial" w:cs="Arial"/>
                <w:b/>
                <w:bCs/>
                <w:color w:val="000000"/>
                <w:sz w:val="20"/>
                <w:szCs w:val="20"/>
                <w:lang w:eastAsia="en-GB"/>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47279F47" w14:textId="77777777" w:rsidR="004F49CA" w:rsidRPr="00D224E5" w:rsidRDefault="004F49CA" w:rsidP="004F49CA">
            <w:pPr>
              <w:spacing w:after="0" w:line="240" w:lineRule="auto"/>
              <w:jc w:val="center"/>
              <w:rPr>
                <w:rFonts w:ascii="Arial" w:eastAsia="Times New Roman" w:hAnsi="Arial" w:cs="Arial"/>
                <w:color w:val="000000"/>
                <w:sz w:val="20"/>
                <w:szCs w:val="20"/>
                <w:lang w:eastAsia="en-GB"/>
              </w:rPr>
            </w:pP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6162EB9" w14:textId="77777777" w:rsidR="004F49CA" w:rsidRPr="00D224E5" w:rsidRDefault="004F49CA" w:rsidP="004F49CA">
            <w:pPr>
              <w:spacing w:after="0" w:line="240" w:lineRule="auto"/>
              <w:jc w:val="center"/>
              <w:rPr>
                <w:rFonts w:ascii="Arial" w:eastAsia="Times New Roman" w:hAnsi="Arial" w:cs="Arial"/>
                <w:color w:val="000000"/>
                <w:sz w:val="20"/>
                <w:szCs w:val="20"/>
                <w:lang w:eastAsia="en-GB"/>
              </w:rPr>
            </w:pPr>
          </w:p>
        </w:tc>
        <w:tc>
          <w:tcPr>
            <w:tcW w:w="1491" w:type="dxa"/>
            <w:tcBorders>
              <w:top w:val="single" w:sz="4" w:space="0" w:color="auto"/>
              <w:left w:val="single" w:sz="4" w:space="0" w:color="auto"/>
              <w:bottom w:val="single" w:sz="4" w:space="0" w:color="auto"/>
              <w:right w:val="single" w:sz="4" w:space="0" w:color="auto"/>
            </w:tcBorders>
            <w:vAlign w:val="center"/>
          </w:tcPr>
          <w:p w14:paraId="2C0B576F" w14:textId="77777777" w:rsidR="004F49CA" w:rsidRPr="00D224E5" w:rsidRDefault="004F49CA" w:rsidP="004F49CA">
            <w:pPr>
              <w:spacing w:after="0" w:line="240" w:lineRule="auto"/>
              <w:jc w:val="center"/>
              <w:rPr>
                <w:rFonts w:ascii="Arial" w:eastAsia="Times New Roman" w:hAnsi="Arial" w:cs="Arial"/>
                <w:color w:val="000000"/>
                <w:sz w:val="20"/>
                <w:szCs w:val="20"/>
                <w:lang w:eastAsia="en-GB"/>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A260A33" w14:textId="77777777" w:rsidR="004F49CA" w:rsidRPr="00D224E5" w:rsidRDefault="004F49CA" w:rsidP="004F49CA">
            <w:pPr>
              <w:spacing w:after="0" w:line="240" w:lineRule="auto"/>
              <w:jc w:val="center"/>
              <w:rPr>
                <w:rFonts w:ascii="Arial" w:eastAsia="Times New Roman" w:hAnsi="Arial" w:cs="Arial"/>
                <w:color w:val="000000"/>
                <w:sz w:val="20"/>
                <w:szCs w:val="20"/>
                <w:lang w:eastAsia="en-GB"/>
              </w:rPr>
            </w:pPr>
          </w:p>
        </w:tc>
      </w:tr>
      <w:tr w:rsidR="00111048" w:rsidRPr="00D224E5" w14:paraId="7E87913A" w14:textId="77777777" w:rsidTr="0052487E">
        <w:trPr>
          <w:trHeight w:val="460"/>
        </w:trPr>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41972FC4" w14:textId="77777777" w:rsidR="00111048" w:rsidRPr="00D224E5" w:rsidRDefault="00111048" w:rsidP="00111048">
            <w:pPr>
              <w:spacing w:after="0" w:line="240" w:lineRule="auto"/>
              <w:jc w:val="center"/>
              <w:rPr>
                <w:rFonts w:ascii="Arial" w:eastAsia="Times New Roman" w:hAnsi="Arial" w:cs="Arial"/>
                <w:color w:val="000000"/>
                <w:sz w:val="20"/>
                <w:szCs w:val="20"/>
                <w:lang w:eastAsia="en-GB"/>
              </w:rPr>
            </w:pPr>
          </w:p>
        </w:tc>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60104C57" w14:textId="77777777" w:rsidR="00111048" w:rsidRPr="00D224E5" w:rsidRDefault="00111048" w:rsidP="00111048">
            <w:pPr>
              <w:spacing w:after="0" w:line="240" w:lineRule="auto"/>
              <w:jc w:val="center"/>
              <w:rPr>
                <w:rFonts w:ascii="Arial" w:eastAsia="Times New Roman" w:hAnsi="Arial" w:cs="Arial"/>
                <w:color w:val="000000"/>
                <w:sz w:val="20"/>
                <w:szCs w:val="20"/>
                <w:lang w:eastAsia="en-GB"/>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6C4D9326" w14:textId="77777777" w:rsidR="00111048" w:rsidRPr="00D224E5" w:rsidRDefault="00111048" w:rsidP="00111048">
            <w:pPr>
              <w:spacing w:after="0" w:line="240" w:lineRule="auto"/>
              <w:jc w:val="center"/>
              <w:rPr>
                <w:rFonts w:ascii="Arial" w:eastAsia="Times New Roman" w:hAnsi="Arial" w:cs="Arial"/>
                <w:color w:val="000000"/>
                <w:sz w:val="20"/>
                <w:szCs w:val="20"/>
                <w:lang w:eastAsia="en-GB"/>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77130812" w14:textId="77777777" w:rsidR="00111048" w:rsidRPr="00D224E5" w:rsidRDefault="00111048" w:rsidP="00111048">
            <w:pPr>
              <w:spacing w:after="0" w:line="240" w:lineRule="auto"/>
              <w:jc w:val="center"/>
              <w:rPr>
                <w:rFonts w:ascii="Arial" w:eastAsia="Times New Roman" w:hAnsi="Arial" w:cs="Arial"/>
                <w:color w:val="000000"/>
                <w:sz w:val="20"/>
                <w:szCs w:val="20"/>
                <w:lang w:eastAsia="en-GB"/>
              </w:rPr>
            </w:pPr>
          </w:p>
        </w:tc>
        <w:tc>
          <w:tcPr>
            <w:tcW w:w="963" w:type="dxa"/>
            <w:tcBorders>
              <w:top w:val="single" w:sz="4" w:space="0" w:color="auto"/>
              <w:left w:val="single" w:sz="4" w:space="0" w:color="auto"/>
              <w:bottom w:val="single" w:sz="4" w:space="0" w:color="auto"/>
              <w:right w:val="single" w:sz="4" w:space="0" w:color="auto"/>
            </w:tcBorders>
            <w:vAlign w:val="center"/>
          </w:tcPr>
          <w:p w14:paraId="302990B4" w14:textId="77777777" w:rsidR="00111048" w:rsidRPr="00D224E5" w:rsidRDefault="00111048" w:rsidP="00111048">
            <w:pPr>
              <w:spacing w:after="0" w:line="240" w:lineRule="auto"/>
              <w:jc w:val="center"/>
              <w:rPr>
                <w:rFonts w:ascii="Arial" w:eastAsia="Times New Roman" w:hAnsi="Arial" w:cs="Arial"/>
                <w:b/>
                <w:bCs/>
                <w:color w:val="000000"/>
                <w:sz w:val="20"/>
                <w:szCs w:val="20"/>
                <w:lang w:eastAsia="en-GB"/>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45A10E1A" w14:textId="77777777" w:rsidR="00111048" w:rsidRPr="00D224E5" w:rsidRDefault="00111048" w:rsidP="00111048">
            <w:pPr>
              <w:spacing w:after="0" w:line="240" w:lineRule="auto"/>
              <w:jc w:val="center"/>
              <w:rPr>
                <w:rFonts w:ascii="Arial" w:eastAsia="Times New Roman" w:hAnsi="Arial" w:cs="Arial"/>
                <w:b/>
                <w:bCs/>
                <w:color w:val="000000"/>
                <w:sz w:val="20"/>
                <w:szCs w:val="20"/>
                <w:lang w:eastAsia="en-GB"/>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EA6C493" w14:textId="77777777" w:rsidR="00111048" w:rsidRPr="00D224E5" w:rsidRDefault="00111048" w:rsidP="00111048">
            <w:pPr>
              <w:spacing w:after="0" w:line="240" w:lineRule="auto"/>
              <w:jc w:val="center"/>
              <w:rPr>
                <w:rFonts w:ascii="Arial" w:eastAsia="Times New Roman" w:hAnsi="Arial" w:cs="Arial"/>
                <w:b/>
                <w:bCs/>
                <w:color w:val="000000"/>
                <w:sz w:val="20"/>
                <w:szCs w:val="20"/>
                <w:lang w:eastAsia="en-GB"/>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6ED02007" w14:textId="77777777" w:rsidR="00111048" w:rsidRPr="00D224E5" w:rsidRDefault="00111048" w:rsidP="00111048">
            <w:pPr>
              <w:spacing w:after="0" w:line="240" w:lineRule="auto"/>
              <w:jc w:val="center"/>
              <w:rPr>
                <w:rFonts w:ascii="Arial" w:eastAsia="Times New Roman" w:hAnsi="Arial" w:cs="Arial"/>
                <w:color w:val="000000"/>
                <w:sz w:val="20"/>
                <w:szCs w:val="20"/>
                <w:lang w:eastAsia="en-GB"/>
              </w:rPr>
            </w:pP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4169AA93" w14:textId="77777777" w:rsidR="00111048" w:rsidRPr="00D224E5" w:rsidRDefault="00111048" w:rsidP="00227502">
            <w:pPr>
              <w:spacing w:after="0" w:line="240" w:lineRule="auto"/>
              <w:jc w:val="center"/>
              <w:rPr>
                <w:rFonts w:ascii="Arial" w:eastAsia="Times New Roman" w:hAnsi="Arial" w:cs="Arial"/>
                <w:color w:val="000000"/>
                <w:sz w:val="20"/>
                <w:szCs w:val="20"/>
                <w:lang w:eastAsia="en-GB"/>
              </w:rPr>
            </w:pPr>
          </w:p>
        </w:tc>
        <w:tc>
          <w:tcPr>
            <w:tcW w:w="1491" w:type="dxa"/>
            <w:tcBorders>
              <w:top w:val="single" w:sz="4" w:space="0" w:color="auto"/>
              <w:left w:val="single" w:sz="4" w:space="0" w:color="auto"/>
              <w:bottom w:val="single" w:sz="4" w:space="0" w:color="auto"/>
              <w:right w:val="single" w:sz="4" w:space="0" w:color="auto"/>
            </w:tcBorders>
            <w:vAlign w:val="center"/>
          </w:tcPr>
          <w:p w14:paraId="0DC190F6" w14:textId="77777777" w:rsidR="00111048" w:rsidRPr="00D224E5" w:rsidRDefault="00111048" w:rsidP="00111048">
            <w:pPr>
              <w:spacing w:after="0" w:line="240" w:lineRule="auto"/>
              <w:jc w:val="center"/>
              <w:rPr>
                <w:rFonts w:ascii="Arial" w:eastAsia="Times New Roman" w:hAnsi="Arial" w:cs="Arial"/>
                <w:color w:val="000000"/>
                <w:sz w:val="20"/>
                <w:szCs w:val="20"/>
                <w:lang w:eastAsia="en-GB"/>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5E2F2C0" w14:textId="77777777" w:rsidR="00111048" w:rsidRPr="00D224E5" w:rsidRDefault="00111048" w:rsidP="00111048">
            <w:pPr>
              <w:spacing w:after="0" w:line="240" w:lineRule="auto"/>
              <w:jc w:val="center"/>
              <w:rPr>
                <w:rFonts w:ascii="Arial" w:eastAsia="Times New Roman" w:hAnsi="Arial" w:cs="Arial"/>
                <w:color w:val="000000"/>
                <w:sz w:val="20"/>
                <w:szCs w:val="20"/>
                <w:lang w:eastAsia="en-GB"/>
              </w:rPr>
            </w:pPr>
          </w:p>
        </w:tc>
      </w:tr>
      <w:tr w:rsidR="00111048" w:rsidRPr="00D224E5" w14:paraId="61FD2570" w14:textId="77777777" w:rsidTr="0052487E">
        <w:trPr>
          <w:trHeight w:val="460"/>
        </w:trPr>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31DB6A56" w14:textId="77777777" w:rsidR="00111048" w:rsidRPr="00D224E5" w:rsidRDefault="00111048" w:rsidP="00111048">
            <w:pPr>
              <w:spacing w:after="0" w:line="240" w:lineRule="auto"/>
              <w:jc w:val="center"/>
              <w:rPr>
                <w:rFonts w:ascii="Arial" w:eastAsia="Times New Roman" w:hAnsi="Arial" w:cs="Arial"/>
                <w:color w:val="000000"/>
                <w:sz w:val="20"/>
                <w:szCs w:val="20"/>
                <w:lang w:eastAsia="en-GB"/>
              </w:rPr>
            </w:pPr>
          </w:p>
        </w:tc>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498B4048" w14:textId="77777777" w:rsidR="00111048" w:rsidRPr="00D224E5" w:rsidRDefault="00111048" w:rsidP="00111048">
            <w:pPr>
              <w:spacing w:after="0" w:line="240" w:lineRule="auto"/>
              <w:jc w:val="center"/>
              <w:rPr>
                <w:rFonts w:ascii="Arial" w:eastAsia="Times New Roman" w:hAnsi="Arial" w:cs="Arial"/>
                <w:color w:val="000000"/>
                <w:sz w:val="20"/>
                <w:szCs w:val="20"/>
                <w:lang w:eastAsia="en-GB"/>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7E2DD83A" w14:textId="77777777" w:rsidR="00111048" w:rsidRPr="00D224E5" w:rsidRDefault="00111048" w:rsidP="00111048">
            <w:pPr>
              <w:spacing w:after="0" w:line="240" w:lineRule="auto"/>
              <w:jc w:val="center"/>
              <w:rPr>
                <w:rFonts w:ascii="Arial" w:eastAsia="Times New Roman" w:hAnsi="Arial" w:cs="Arial"/>
                <w:color w:val="000000"/>
                <w:sz w:val="20"/>
                <w:szCs w:val="20"/>
                <w:lang w:eastAsia="en-GB"/>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3FCD339D" w14:textId="77777777" w:rsidR="00111048" w:rsidRPr="00D224E5" w:rsidRDefault="00111048" w:rsidP="00111048">
            <w:pPr>
              <w:spacing w:after="0" w:line="240" w:lineRule="auto"/>
              <w:jc w:val="center"/>
              <w:rPr>
                <w:rFonts w:ascii="Arial" w:eastAsia="Times New Roman" w:hAnsi="Arial" w:cs="Arial"/>
                <w:color w:val="000000"/>
                <w:sz w:val="20"/>
                <w:szCs w:val="20"/>
                <w:lang w:eastAsia="en-GB"/>
              </w:rPr>
            </w:pPr>
          </w:p>
        </w:tc>
        <w:tc>
          <w:tcPr>
            <w:tcW w:w="963" w:type="dxa"/>
            <w:tcBorders>
              <w:top w:val="single" w:sz="4" w:space="0" w:color="auto"/>
              <w:left w:val="single" w:sz="4" w:space="0" w:color="auto"/>
              <w:bottom w:val="single" w:sz="4" w:space="0" w:color="auto"/>
              <w:right w:val="single" w:sz="4" w:space="0" w:color="auto"/>
            </w:tcBorders>
            <w:vAlign w:val="center"/>
          </w:tcPr>
          <w:p w14:paraId="3E41E254" w14:textId="77777777" w:rsidR="00111048" w:rsidRPr="00D224E5" w:rsidRDefault="00111048" w:rsidP="00111048">
            <w:pPr>
              <w:spacing w:after="0" w:line="240" w:lineRule="auto"/>
              <w:jc w:val="center"/>
              <w:rPr>
                <w:rFonts w:ascii="Arial" w:eastAsia="Times New Roman" w:hAnsi="Arial" w:cs="Arial"/>
                <w:b/>
                <w:bCs/>
                <w:color w:val="000000"/>
                <w:sz w:val="20"/>
                <w:szCs w:val="20"/>
                <w:lang w:eastAsia="en-GB"/>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0094979F" w14:textId="77777777" w:rsidR="00111048" w:rsidRPr="00D224E5" w:rsidRDefault="00111048" w:rsidP="00111048">
            <w:pPr>
              <w:spacing w:after="0" w:line="240" w:lineRule="auto"/>
              <w:jc w:val="center"/>
              <w:rPr>
                <w:rFonts w:ascii="Arial" w:eastAsia="Times New Roman" w:hAnsi="Arial" w:cs="Arial"/>
                <w:b/>
                <w:bCs/>
                <w:color w:val="000000"/>
                <w:sz w:val="20"/>
                <w:szCs w:val="20"/>
                <w:lang w:eastAsia="en-GB"/>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F895FD7" w14:textId="77777777" w:rsidR="00111048" w:rsidRPr="00D224E5" w:rsidRDefault="00111048" w:rsidP="00111048">
            <w:pPr>
              <w:spacing w:after="0" w:line="240" w:lineRule="auto"/>
              <w:jc w:val="center"/>
              <w:rPr>
                <w:rFonts w:ascii="Arial" w:eastAsia="Times New Roman" w:hAnsi="Arial" w:cs="Arial"/>
                <w:b/>
                <w:bCs/>
                <w:color w:val="000000"/>
                <w:sz w:val="20"/>
                <w:szCs w:val="20"/>
                <w:lang w:eastAsia="en-GB"/>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342E93F9" w14:textId="77777777" w:rsidR="00111048" w:rsidRPr="00D224E5" w:rsidRDefault="00111048" w:rsidP="00111048">
            <w:pPr>
              <w:spacing w:after="0" w:line="240" w:lineRule="auto"/>
              <w:jc w:val="center"/>
              <w:rPr>
                <w:rFonts w:ascii="Arial" w:eastAsia="Times New Roman" w:hAnsi="Arial" w:cs="Arial"/>
                <w:color w:val="000000"/>
                <w:sz w:val="20"/>
                <w:szCs w:val="20"/>
                <w:lang w:eastAsia="en-GB"/>
              </w:rPr>
            </w:pP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79EF86BA" w14:textId="77777777" w:rsidR="00111048" w:rsidRPr="00D224E5" w:rsidRDefault="00111048" w:rsidP="00227502">
            <w:pPr>
              <w:spacing w:after="0" w:line="240" w:lineRule="auto"/>
              <w:jc w:val="center"/>
              <w:rPr>
                <w:rFonts w:ascii="Arial" w:eastAsia="Times New Roman" w:hAnsi="Arial" w:cs="Arial"/>
                <w:color w:val="000000"/>
                <w:sz w:val="20"/>
                <w:szCs w:val="20"/>
                <w:lang w:eastAsia="en-GB"/>
              </w:rPr>
            </w:pPr>
          </w:p>
        </w:tc>
        <w:tc>
          <w:tcPr>
            <w:tcW w:w="1491" w:type="dxa"/>
            <w:tcBorders>
              <w:top w:val="single" w:sz="4" w:space="0" w:color="auto"/>
              <w:left w:val="single" w:sz="4" w:space="0" w:color="auto"/>
              <w:bottom w:val="single" w:sz="4" w:space="0" w:color="auto"/>
              <w:right w:val="single" w:sz="4" w:space="0" w:color="auto"/>
            </w:tcBorders>
            <w:vAlign w:val="center"/>
          </w:tcPr>
          <w:p w14:paraId="75109483" w14:textId="77777777" w:rsidR="00111048" w:rsidRPr="00D224E5" w:rsidRDefault="00111048" w:rsidP="00111048">
            <w:pPr>
              <w:spacing w:after="0" w:line="240" w:lineRule="auto"/>
              <w:jc w:val="center"/>
              <w:rPr>
                <w:rFonts w:ascii="Arial" w:eastAsia="Times New Roman" w:hAnsi="Arial" w:cs="Arial"/>
                <w:color w:val="000000"/>
                <w:sz w:val="20"/>
                <w:szCs w:val="20"/>
                <w:lang w:eastAsia="en-GB"/>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81E6B0A" w14:textId="77777777" w:rsidR="00111048" w:rsidRPr="00D224E5" w:rsidRDefault="00111048" w:rsidP="00111048">
            <w:pPr>
              <w:spacing w:after="0" w:line="240" w:lineRule="auto"/>
              <w:jc w:val="center"/>
              <w:rPr>
                <w:rFonts w:ascii="Arial" w:eastAsia="Times New Roman" w:hAnsi="Arial" w:cs="Arial"/>
                <w:color w:val="000000"/>
                <w:sz w:val="20"/>
                <w:szCs w:val="20"/>
                <w:lang w:eastAsia="en-GB"/>
              </w:rPr>
            </w:pPr>
          </w:p>
        </w:tc>
      </w:tr>
      <w:tr w:rsidR="00111048" w:rsidRPr="00D224E5" w14:paraId="37E64183" w14:textId="77777777" w:rsidTr="0052487E">
        <w:trPr>
          <w:trHeight w:val="460"/>
        </w:trPr>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47922C7A" w14:textId="77777777" w:rsidR="00111048" w:rsidRPr="00D224E5" w:rsidRDefault="00111048" w:rsidP="00111048">
            <w:pPr>
              <w:spacing w:after="0" w:line="240" w:lineRule="auto"/>
              <w:jc w:val="center"/>
              <w:rPr>
                <w:rFonts w:ascii="Arial" w:eastAsia="Times New Roman" w:hAnsi="Arial" w:cs="Arial"/>
                <w:color w:val="000000"/>
                <w:sz w:val="20"/>
                <w:szCs w:val="20"/>
                <w:lang w:eastAsia="en-GB"/>
              </w:rPr>
            </w:pPr>
          </w:p>
        </w:tc>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4DC128A6" w14:textId="77777777" w:rsidR="00111048" w:rsidRPr="00D224E5" w:rsidRDefault="00111048" w:rsidP="00111048">
            <w:pPr>
              <w:spacing w:after="0" w:line="240" w:lineRule="auto"/>
              <w:jc w:val="center"/>
              <w:rPr>
                <w:rFonts w:ascii="Arial" w:eastAsia="Times New Roman" w:hAnsi="Arial" w:cs="Arial"/>
                <w:color w:val="000000"/>
                <w:sz w:val="20"/>
                <w:szCs w:val="20"/>
                <w:lang w:eastAsia="en-GB"/>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06414A77" w14:textId="77777777" w:rsidR="00111048" w:rsidRPr="00D224E5" w:rsidRDefault="00111048" w:rsidP="00111048">
            <w:pPr>
              <w:spacing w:after="0" w:line="240" w:lineRule="auto"/>
              <w:jc w:val="center"/>
              <w:rPr>
                <w:rFonts w:ascii="Arial" w:eastAsia="Times New Roman" w:hAnsi="Arial" w:cs="Arial"/>
                <w:color w:val="000000"/>
                <w:sz w:val="20"/>
                <w:szCs w:val="20"/>
                <w:lang w:eastAsia="en-GB"/>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11D268C3" w14:textId="77777777" w:rsidR="00111048" w:rsidRPr="00D224E5" w:rsidRDefault="00111048" w:rsidP="00111048">
            <w:pPr>
              <w:spacing w:after="0" w:line="240" w:lineRule="auto"/>
              <w:jc w:val="center"/>
              <w:rPr>
                <w:rFonts w:ascii="Arial" w:eastAsia="Times New Roman" w:hAnsi="Arial" w:cs="Arial"/>
                <w:color w:val="000000"/>
                <w:sz w:val="20"/>
                <w:szCs w:val="20"/>
                <w:lang w:eastAsia="en-GB"/>
              </w:rPr>
            </w:pPr>
          </w:p>
        </w:tc>
        <w:tc>
          <w:tcPr>
            <w:tcW w:w="963" w:type="dxa"/>
            <w:tcBorders>
              <w:top w:val="single" w:sz="4" w:space="0" w:color="auto"/>
              <w:left w:val="single" w:sz="4" w:space="0" w:color="auto"/>
              <w:bottom w:val="single" w:sz="4" w:space="0" w:color="auto"/>
              <w:right w:val="single" w:sz="4" w:space="0" w:color="auto"/>
            </w:tcBorders>
            <w:vAlign w:val="center"/>
          </w:tcPr>
          <w:p w14:paraId="5009B6CA" w14:textId="77777777" w:rsidR="00111048" w:rsidRPr="00D224E5" w:rsidRDefault="00111048" w:rsidP="00111048">
            <w:pPr>
              <w:spacing w:after="0" w:line="240" w:lineRule="auto"/>
              <w:jc w:val="center"/>
              <w:rPr>
                <w:rFonts w:ascii="Arial" w:eastAsia="Times New Roman" w:hAnsi="Arial" w:cs="Arial"/>
                <w:b/>
                <w:bCs/>
                <w:color w:val="000000"/>
                <w:sz w:val="20"/>
                <w:szCs w:val="20"/>
                <w:lang w:eastAsia="en-GB"/>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1FB634D5" w14:textId="77777777" w:rsidR="00111048" w:rsidRPr="00D224E5" w:rsidRDefault="00111048" w:rsidP="00111048">
            <w:pPr>
              <w:spacing w:after="0" w:line="240" w:lineRule="auto"/>
              <w:jc w:val="center"/>
              <w:rPr>
                <w:rFonts w:ascii="Arial" w:eastAsia="Times New Roman" w:hAnsi="Arial" w:cs="Arial"/>
                <w:b/>
                <w:bCs/>
                <w:color w:val="000000"/>
                <w:sz w:val="20"/>
                <w:szCs w:val="20"/>
                <w:lang w:eastAsia="en-GB"/>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2C1593DD" w14:textId="77777777" w:rsidR="00111048" w:rsidRPr="00D224E5" w:rsidRDefault="00111048" w:rsidP="00111048">
            <w:pPr>
              <w:spacing w:after="0" w:line="240" w:lineRule="auto"/>
              <w:jc w:val="center"/>
              <w:rPr>
                <w:rFonts w:ascii="Arial" w:eastAsia="Times New Roman" w:hAnsi="Arial" w:cs="Arial"/>
                <w:b/>
                <w:bCs/>
                <w:color w:val="000000"/>
                <w:sz w:val="20"/>
                <w:szCs w:val="20"/>
                <w:lang w:eastAsia="en-GB"/>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2D65FDF" w14:textId="77777777" w:rsidR="00111048" w:rsidRPr="00D224E5" w:rsidRDefault="00111048" w:rsidP="00111048">
            <w:pPr>
              <w:spacing w:after="0" w:line="240" w:lineRule="auto"/>
              <w:jc w:val="center"/>
              <w:rPr>
                <w:rFonts w:ascii="Arial" w:eastAsia="Times New Roman" w:hAnsi="Arial" w:cs="Arial"/>
                <w:color w:val="000000"/>
                <w:sz w:val="20"/>
                <w:szCs w:val="20"/>
                <w:lang w:eastAsia="en-GB"/>
              </w:rPr>
            </w:pP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528DF02" w14:textId="77777777" w:rsidR="00111048" w:rsidRPr="00D224E5" w:rsidRDefault="00111048" w:rsidP="00227502">
            <w:pPr>
              <w:spacing w:after="0" w:line="240" w:lineRule="auto"/>
              <w:jc w:val="center"/>
              <w:rPr>
                <w:rFonts w:ascii="Arial" w:eastAsia="Times New Roman" w:hAnsi="Arial" w:cs="Arial"/>
                <w:color w:val="000000"/>
                <w:sz w:val="20"/>
                <w:szCs w:val="20"/>
                <w:lang w:eastAsia="en-GB"/>
              </w:rPr>
            </w:pPr>
          </w:p>
        </w:tc>
        <w:tc>
          <w:tcPr>
            <w:tcW w:w="1491" w:type="dxa"/>
            <w:tcBorders>
              <w:top w:val="single" w:sz="4" w:space="0" w:color="auto"/>
              <w:left w:val="single" w:sz="4" w:space="0" w:color="auto"/>
              <w:bottom w:val="single" w:sz="4" w:space="0" w:color="auto"/>
              <w:right w:val="single" w:sz="4" w:space="0" w:color="auto"/>
            </w:tcBorders>
            <w:vAlign w:val="center"/>
          </w:tcPr>
          <w:p w14:paraId="0BFFFFE9" w14:textId="77777777" w:rsidR="00111048" w:rsidRPr="00D224E5" w:rsidRDefault="00111048" w:rsidP="00111048">
            <w:pPr>
              <w:spacing w:after="0" w:line="240" w:lineRule="auto"/>
              <w:jc w:val="center"/>
              <w:rPr>
                <w:rFonts w:ascii="Arial" w:eastAsia="Times New Roman" w:hAnsi="Arial" w:cs="Arial"/>
                <w:color w:val="000000"/>
                <w:sz w:val="20"/>
                <w:szCs w:val="20"/>
                <w:lang w:eastAsia="en-GB"/>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7093940" w14:textId="77777777" w:rsidR="00111048" w:rsidRPr="00D224E5" w:rsidRDefault="00111048" w:rsidP="00111048">
            <w:pPr>
              <w:spacing w:after="0" w:line="240" w:lineRule="auto"/>
              <w:jc w:val="center"/>
              <w:rPr>
                <w:rFonts w:ascii="Arial" w:eastAsia="Times New Roman" w:hAnsi="Arial" w:cs="Arial"/>
                <w:color w:val="000000"/>
                <w:sz w:val="20"/>
                <w:szCs w:val="20"/>
                <w:lang w:eastAsia="en-GB"/>
              </w:rPr>
            </w:pPr>
          </w:p>
        </w:tc>
      </w:tr>
    </w:tbl>
    <w:p w14:paraId="176C22C6" w14:textId="77777777" w:rsidR="00E80E0D" w:rsidRPr="00D224E5" w:rsidRDefault="00E80E0D" w:rsidP="00873A0A">
      <w:pPr>
        <w:rPr>
          <w:rFonts w:ascii="Arial" w:hAnsi="Arial" w:cs="Arial"/>
          <w:b/>
          <w:sz w:val="24"/>
          <w:szCs w:val="24"/>
        </w:rPr>
      </w:pPr>
    </w:p>
    <w:p w14:paraId="2A7EB3CA" w14:textId="77777777" w:rsidR="00E80E0D" w:rsidRPr="00D224E5" w:rsidRDefault="00E80E0D" w:rsidP="00136044">
      <w:pPr>
        <w:rPr>
          <w:rFonts w:ascii="Arial" w:hAnsi="Arial" w:cs="Arial"/>
          <w:b/>
          <w:sz w:val="24"/>
          <w:szCs w:val="24"/>
        </w:rPr>
        <w:sectPr w:rsidR="00E80E0D" w:rsidRPr="00D224E5" w:rsidSect="00873A0A">
          <w:pgSz w:w="16838" w:h="11906" w:orient="landscape"/>
          <w:pgMar w:top="709" w:right="1440" w:bottom="707" w:left="1440" w:header="708" w:footer="0" w:gutter="0"/>
          <w:cols w:space="708"/>
          <w:docGrid w:linePitch="360"/>
        </w:sectPr>
      </w:pPr>
    </w:p>
    <w:p w14:paraId="59C40627" w14:textId="77777777" w:rsidR="00E254CE" w:rsidRPr="00D224E5" w:rsidRDefault="00E254CE" w:rsidP="00490F51">
      <w:pPr>
        <w:autoSpaceDE w:val="0"/>
        <w:autoSpaceDN w:val="0"/>
        <w:adjustRightInd w:val="0"/>
        <w:spacing w:after="0" w:line="240" w:lineRule="auto"/>
        <w:jc w:val="both"/>
        <w:rPr>
          <w:rFonts w:ascii="Arial" w:hAnsi="Arial" w:cs="Arial"/>
          <w:b/>
          <w:sz w:val="24"/>
          <w:szCs w:val="24"/>
          <w:u w:val="single"/>
        </w:rPr>
      </w:pPr>
      <w:r w:rsidRPr="00D224E5">
        <w:rPr>
          <w:rFonts w:ascii="Arial" w:hAnsi="Arial" w:cs="Arial"/>
          <w:b/>
          <w:sz w:val="24"/>
          <w:szCs w:val="24"/>
        </w:rPr>
        <w:lastRenderedPageBreak/>
        <w:t>Article 3.</w:t>
      </w:r>
      <w:r w:rsidRPr="00D224E5">
        <w:rPr>
          <w:rFonts w:ascii="Arial" w:hAnsi="Arial" w:cs="Arial"/>
          <w:b/>
          <w:sz w:val="24"/>
          <w:szCs w:val="24"/>
          <w:u w:val="single"/>
        </w:rPr>
        <w:t xml:space="preserve"> Purchase order</w:t>
      </w:r>
    </w:p>
    <w:p w14:paraId="502CE1BB" w14:textId="77777777" w:rsidR="00E254CE" w:rsidRPr="00D224E5" w:rsidRDefault="00E254CE" w:rsidP="00490F51">
      <w:pPr>
        <w:autoSpaceDE w:val="0"/>
        <w:autoSpaceDN w:val="0"/>
        <w:adjustRightInd w:val="0"/>
        <w:spacing w:after="0" w:line="240" w:lineRule="auto"/>
        <w:jc w:val="both"/>
        <w:rPr>
          <w:rFonts w:ascii="Arial" w:hAnsi="Arial" w:cs="Arial"/>
          <w:sz w:val="24"/>
          <w:szCs w:val="24"/>
        </w:rPr>
      </w:pPr>
      <w:r w:rsidRPr="00D224E5">
        <w:rPr>
          <w:rFonts w:ascii="Arial" w:hAnsi="Arial" w:cs="Arial"/>
          <w:sz w:val="24"/>
          <w:szCs w:val="24"/>
        </w:rPr>
        <w:t>Purchase of the goods shall be made by issuing a purchase order. Such order shall identify</w:t>
      </w:r>
      <w:r w:rsidR="00490F51" w:rsidRPr="00D224E5">
        <w:rPr>
          <w:rFonts w:ascii="Arial" w:hAnsi="Arial" w:cs="Arial"/>
          <w:sz w:val="24"/>
          <w:szCs w:val="24"/>
        </w:rPr>
        <w:t xml:space="preserve"> </w:t>
      </w:r>
      <w:r w:rsidRPr="00D224E5">
        <w:rPr>
          <w:rFonts w:ascii="Arial" w:hAnsi="Arial" w:cs="Arial"/>
          <w:sz w:val="24"/>
          <w:szCs w:val="24"/>
        </w:rPr>
        <w:t>the number of goods required, delivery terms, packaging and marking requirements (as defined below) and other applicable conditions.</w:t>
      </w:r>
    </w:p>
    <w:p w14:paraId="64DC9B6C" w14:textId="77777777" w:rsidR="006A6AEE" w:rsidRPr="00D224E5" w:rsidRDefault="006A6AEE" w:rsidP="00490F51">
      <w:pPr>
        <w:autoSpaceDE w:val="0"/>
        <w:autoSpaceDN w:val="0"/>
        <w:adjustRightInd w:val="0"/>
        <w:spacing w:after="0" w:line="240" w:lineRule="auto"/>
        <w:jc w:val="both"/>
        <w:rPr>
          <w:rFonts w:ascii="Arial" w:hAnsi="Arial" w:cs="Arial"/>
          <w:sz w:val="24"/>
          <w:szCs w:val="24"/>
        </w:rPr>
      </w:pPr>
    </w:p>
    <w:p w14:paraId="7E436BED" w14:textId="77777777" w:rsidR="00E254CE" w:rsidRPr="00D224E5" w:rsidRDefault="00E254CE" w:rsidP="00490F51">
      <w:pPr>
        <w:autoSpaceDE w:val="0"/>
        <w:autoSpaceDN w:val="0"/>
        <w:adjustRightInd w:val="0"/>
        <w:spacing w:after="0" w:line="240" w:lineRule="auto"/>
        <w:jc w:val="both"/>
        <w:rPr>
          <w:rFonts w:ascii="Arial" w:hAnsi="Arial" w:cs="Arial"/>
          <w:b/>
          <w:sz w:val="24"/>
          <w:szCs w:val="24"/>
          <w:u w:val="single"/>
        </w:rPr>
      </w:pPr>
      <w:r w:rsidRPr="00D224E5">
        <w:rPr>
          <w:rFonts w:ascii="Arial" w:hAnsi="Arial" w:cs="Arial"/>
          <w:b/>
          <w:sz w:val="24"/>
          <w:szCs w:val="24"/>
        </w:rPr>
        <w:t>Article 4.</w:t>
      </w:r>
      <w:r w:rsidRPr="00D224E5">
        <w:rPr>
          <w:rFonts w:ascii="Arial" w:hAnsi="Arial" w:cs="Arial"/>
          <w:b/>
          <w:sz w:val="24"/>
          <w:szCs w:val="24"/>
          <w:u w:val="single"/>
        </w:rPr>
        <w:t xml:space="preserve"> Conditions of Purchase</w:t>
      </w:r>
    </w:p>
    <w:p w14:paraId="7B90604D" w14:textId="77777777" w:rsidR="001C4B44" w:rsidRPr="00D224E5" w:rsidRDefault="00E254CE" w:rsidP="00490F51">
      <w:pPr>
        <w:autoSpaceDE w:val="0"/>
        <w:autoSpaceDN w:val="0"/>
        <w:adjustRightInd w:val="0"/>
        <w:spacing w:after="0" w:line="240" w:lineRule="auto"/>
        <w:jc w:val="both"/>
        <w:rPr>
          <w:rFonts w:ascii="Arial" w:hAnsi="Arial" w:cs="Arial"/>
          <w:sz w:val="24"/>
          <w:szCs w:val="24"/>
        </w:rPr>
      </w:pPr>
      <w:r w:rsidRPr="00D224E5">
        <w:rPr>
          <w:rFonts w:ascii="Arial" w:hAnsi="Arial" w:cs="Arial"/>
          <w:sz w:val="24"/>
          <w:szCs w:val="24"/>
        </w:rPr>
        <w:t>4.1 Markings: To be defined at each Purchase Order but usually</w:t>
      </w:r>
      <w:r w:rsidR="001C4B44" w:rsidRPr="00D224E5">
        <w:rPr>
          <w:rFonts w:ascii="Arial" w:hAnsi="Arial" w:cs="Arial"/>
          <w:sz w:val="24"/>
          <w:szCs w:val="24"/>
        </w:rPr>
        <w:t>:</w:t>
      </w:r>
    </w:p>
    <w:p w14:paraId="6CCB57E4" w14:textId="77777777" w:rsidR="001C4B44" w:rsidRPr="00D224E5" w:rsidRDefault="001C4B44" w:rsidP="00490F51">
      <w:pPr>
        <w:autoSpaceDE w:val="0"/>
        <w:autoSpaceDN w:val="0"/>
        <w:adjustRightInd w:val="0"/>
        <w:spacing w:after="0" w:line="240" w:lineRule="auto"/>
        <w:jc w:val="both"/>
        <w:rPr>
          <w:rFonts w:ascii="Arial" w:hAnsi="Arial" w:cs="Arial"/>
          <w:sz w:val="24"/>
          <w:szCs w:val="24"/>
        </w:rPr>
      </w:pPr>
    </w:p>
    <w:tbl>
      <w:tblPr>
        <w:tblW w:w="9423" w:type="dxa"/>
        <w:tblBorders>
          <w:top w:val="nil"/>
          <w:left w:val="nil"/>
          <w:bottom w:val="nil"/>
          <w:right w:val="nil"/>
        </w:tblBorders>
        <w:tblLayout w:type="fixed"/>
        <w:tblLook w:val="0000" w:firstRow="0" w:lastRow="0" w:firstColumn="0" w:lastColumn="0" w:noHBand="0" w:noVBand="0"/>
      </w:tblPr>
      <w:tblGrid>
        <w:gridCol w:w="3936"/>
        <w:gridCol w:w="5487"/>
      </w:tblGrid>
      <w:tr w:rsidR="001C4B44" w:rsidRPr="00D224E5" w14:paraId="084E0C09" w14:textId="77777777" w:rsidTr="001C4B44">
        <w:trPr>
          <w:trHeight w:val="1665"/>
        </w:trPr>
        <w:tc>
          <w:tcPr>
            <w:tcW w:w="3936" w:type="dxa"/>
            <w:tcBorders>
              <w:bottom w:val="nil"/>
            </w:tcBorders>
          </w:tcPr>
          <w:p w14:paraId="4FF7B1A6" w14:textId="77777777" w:rsidR="001C4B44" w:rsidRPr="00D224E5" w:rsidRDefault="001C4B44">
            <w:pPr>
              <w:pStyle w:val="Default"/>
            </w:pPr>
            <w:r w:rsidRPr="00D224E5">
              <w:rPr>
                <w:b/>
                <w:bCs/>
              </w:rPr>
              <w:t xml:space="preserve">1. All Shipping documents must clearly indicate: </w:t>
            </w:r>
          </w:p>
          <w:p w14:paraId="6C6715D4" w14:textId="77777777" w:rsidR="001C4B44" w:rsidRPr="00D224E5" w:rsidRDefault="001C4B44">
            <w:pPr>
              <w:pStyle w:val="Default"/>
            </w:pPr>
          </w:p>
          <w:p w14:paraId="49BD4EC4" w14:textId="77777777" w:rsidR="00A16B98" w:rsidRPr="00D224E5" w:rsidRDefault="00A16B98">
            <w:pPr>
              <w:pStyle w:val="Default"/>
            </w:pPr>
          </w:p>
          <w:p w14:paraId="7E838CA4" w14:textId="77777777" w:rsidR="00A16B98" w:rsidRPr="00D224E5" w:rsidRDefault="00A16B98">
            <w:pPr>
              <w:pStyle w:val="Default"/>
            </w:pPr>
          </w:p>
          <w:p w14:paraId="17B76ECF" w14:textId="77777777" w:rsidR="00A16B98" w:rsidRPr="00D224E5" w:rsidRDefault="00A16B98">
            <w:pPr>
              <w:pStyle w:val="Default"/>
            </w:pPr>
          </w:p>
          <w:p w14:paraId="7322BF28" w14:textId="77777777" w:rsidR="001C4B44" w:rsidRPr="00D224E5" w:rsidRDefault="001C4B44">
            <w:pPr>
              <w:pStyle w:val="Default"/>
            </w:pPr>
            <w:r w:rsidRPr="00D224E5">
              <w:rPr>
                <w:b/>
                <w:bCs/>
              </w:rPr>
              <w:t xml:space="preserve">2. All Shipping documents must clearly indicate </w:t>
            </w:r>
          </w:p>
          <w:p w14:paraId="170C5812" w14:textId="77777777" w:rsidR="001C4B44" w:rsidRPr="00D224E5" w:rsidRDefault="001C4B44">
            <w:pPr>
              <w:pStyle w:val="Default"/>
            </w:pPr>
          </w:p>
          <w:p w14:paraId="4F9B6BCD" w14:textId="77777777" w:rsidR="00A16B98" w:rsidRPr="00D224E5" w:rsidRDefault="00A16B98">
            <w:pPr>
              <w:pStyle w:val="Default"/>
              <w:rPr>
                <w:b/>
                <w:bCs/>
              </w:rPr>
            </w:pPr>
          </w:p>
          <w:p w14:paraId="18837955" w14:textId="77777777" w:rsidR="00A16B98" w:rsidRPr="00D224E5" w:rsidRDefault="00A16B98">
            <w:pPr>
              <w:pStyle w:val="Default"/>
              <w:rPr>
                <w:b/>
                <w:bCs/>
              </w:rPr>
            </w:pPr>
          </w:p>
          <w:p w14:paraId="06D26DE6" w14:textId="77777777" w:rsidR="001C4B44" w:rsidRPr="00D224E5" w:rsidRDefault="001C4B44">
            <w:pPr>
              <w:pStyle w:val="Default"/>
              <w:rPr>
                <w:b/>
                <w:bCs/>
              </w:rPr>
            </w:pPr>
          </w:p>
          <w:p w14:paraId="51CED6FD" w14:textId="77777777" w:rsidR="001C4B44" w:rsidRPr="00D224E5" w:rsidRDefault="001C4B44">
            <w:pPr>
              <w:pStyle w:val="Default"/>
            </w:pPr>
            <w:r w:rsidRPr="00D224E5">
              <w:rPr>
                <w:b/>
                <w:bCs/>
              </w:rPr>
              <w:t xml:space="preserve">3. Marking of goods must clearly indicate: </w:t>
            </w:r>
          </w:p>
          <w:p w14:paraId="071A77DD" w14:textId="77777777" w:rsidR="001C4B44" w:rsidRPr="00D224E5" w:rsidRDefault="001C4B44">
            <w:pPr>
              <w:pStyle w:val="Default"/>
            </w:pPr>
          </w:p>
        </w:tc>
        <w:tc>
          <w:tcPr>
            <w:tcW w:w="5487" w:type="dxa"/>
            <w:tcBorders>
              <w:bottom w:val="nil"/>
            </w:tcBorders>
          </w:tcPr>
          <w:p w14:paraId="1D75057F" w14:textId="77777777" w:rsidR="004F3FC1" w:rsidRPr="008A029A" w:rsidRDefault="001C4B44">
            <w:pPr>
              <w:pStyle w:val="Default"/>
              <w:rPr>
                <w:b/>
                <w:bCs/>
                <w:highlight w:val="yellow"/>
              </w:rPr>
            </w:pPr>
            <w:r w:rsidRPr="00D224E5">
              <w:t xml:space="preserve">o </w:t>
            </w:r>
            <w:r w:rsidRPr="00D224E5">
              <w:rPr>
                <w:b/>
                <w:bCs/>
              </w:rPr>
              <w:t>"</w:t>
            </w:r>
            <w:r w:rsidRPr="008A029A">
              <w:rPr>
                <w:b/>
                <w:bCs/>
                <w:highlight w:val="yellow"/>
              </w:rPr>
              <w:t>HUMANITARIAN AID – Items NOT for Sale"</w:t>
            </w:r>
          </w:p>
          <w:p w14:paraId="2D60930F" w14:textId="77777777" w:rsidR="004F3FC1" w:rsidRPr="008A029A" w:rsidRDefault="004F3FC1" w:rsidP="004F3FC1">
            <w:pPr>
              <w:pStyle w:val="Default"/>
              <w:rPr>
                <w:b/>
                <w:highlight w:val="yellow"/>
              </w:rPr>
            </w:pPr>
            <w:r w:rsidRPr="008A029A">
              <w:rPr>
                <w:highlight w:val="yellow"/>
              </w:rPr>
              <w:t xml:space="preserve">o </w:t>
            </w:r>
            <w:r w:rsidRPr="008A029A">
              <w:rPr>
                <w:b/>
                <w:highlight w:val="yellow"/>
              </w:rPr>
              <w:t>"The products are free from infectious diseases"</w:t>
            </w:r>
          </w:p>
          <w:p w14:paraId="6CF66995" w14:textId="77777777" w:rsidR="004F3FC1" w:rsidRPr="00D224E5" w:rsidRDefault="004F3FC1" w:rsidP="004F3FC1">
            <w:pPr>
              <w:pStyle w:val="Default"/>
              <w:rPr>
                <w:b/>
              </w:rPr>
            </w:pPr>
            <w:r w:rsidRPr="008A029A">
              <w:rPr>
                <w:highlight w:val="yellow"/>
              </w:rPr>
              <w:t xml:space="preserve">o  </w:t>
            </w:r>
            <w:r w:rsidRPr="008A029A">
              <w:rPr>
                <w:b/>
                <w:highlight w:val="yellow"/>
              </w:rPr>
              <w:t>"No unauthorized preservatives or harmful colours added"</w:t>
            </w:r>
          </w:p>
          <w:p w14:paraId="443D6FBE" w14:textId="77777777" w:rsidR="001C4B44" w:rsidRPr="00D224E5" w:rsidRDefault="001C4B44">
            <w:pPr>
              <w:pStyle w:val="Default"/>
            </w:pPr>
          </w:p>
          <w:p w14:paraId="03F4942F" w14:textId="77777777" w:rsidR="001C4B44" w:rsidRPr="00D224E5" w:rsidRDefault="001C4B44">
            <w:pPr>
              <w:pStyle w:val="Default"/>
            </w:pPr>
            <w:r w:rsidRPr="00D224E5">
              <w:t xml:space="preserve">o Consignee address </w:t>
            </w:r>
          </w:p>
          <w:p w14:paraId="58E57F7A" w14:textId="77777777" w:rsidR="001C4B44" w:rsidRPr="00D224E5" w:rsidRDefault="001C4B44">
            <w:pPr>
              <w:pStyle w:val="Default"/>
            </w:pPr>
            <w:r w:rsidRPr="00D224E5">
              <w:t xml:space="preserve">o </w:t>
            </w:r>
            <w:r w:rsidRPr="00D224E5">
              <w:rPr>
                <w:b/>
                <w:bCs/>
              </w:rPr>
              <w:t xml:space="preserve">IFRC commodity tracking number (CTN)  </w:t>
            </w:r>
          </w:p>
          <w:p w14:paraId="77585232" w14:textId="77777777" w:rsidR="001C4B44" w:rsidRPr="00D224E5" w:rsidRDefault="001C4B44" w:rsidP="00111048">
            <w:pPr>
              <w:pStyle w:val="Default"/>
            </w:pPr>
            <w:r w:rsidRPr="00D224E5">
              <w:t xml:space="preserve">o </w:t>
            </w:r>
            <w:r w:rsidRPr="008A029A">
              <w:rPr>
                <w:highlight w:val="yellow"/>
              </w:rPr>
              <w:t>Description of Goods:</w:t>
            </w:r>
          </w:p>
          <w:p w14:paraId="12563111" w14:textId="77777777" w:rsidR="001C4B44" w:rsidRPr="00D224E5" w:rsidRDefault="001C4B44">
            <w:pPr>
              <w:pStyle w:val="Default"/>
            </w:pPr>
            <w:r w:rsidRPr="00D224E5">
              <w:t xml:space="preserve">o </w:t>
            </w:r>
            <w:r w:rsidRPr="008A029A">
              <w:rPr>
                <w:highlight w:val="yellow"/>
              </w:rPr>
              <w:t>Logo</w:t>
            </w:r>
            <w:r w:rsidRPr="00D224E5">
              <w:t xml:space="preserve"> </w:t>
            </w:r>
          </w:p>
          <w:p w14:paraId="0FA5180B" w14:textId="77777777" w:rsidR="001C4B44" w:rsidRPr="00D224E5" w:rsidRDefault="001C4B44">
            <w:pPr>
              <w:pStyle w:val="Default"/>
            </w:pPr>
          </w:p>
          <w:p w14:paraId="4B9820AF" w14:textId="77777777" w:rsidR="001C4B44" w:rsidRPr="00D224E5" w:rsidRDefault="001C4B44">
            <w:pPr>
              <w:pStyle w:val="Default"/>
            </w:pPr>
            <w:r w:rsidRPr="00D224E5">
              <w:t xml:space="preserve">o </w:t>
            </w:r>
            <w:r w:rsidRPr="00D224E5">
              <w:rPr>
                <w:b/>
                <w:bCs/>
              </w:rPr>
              <w:t xml:space="preserve">Consignee address </w:t>
            </w:r>
          </w:p>
          <w:p w14:paraId="262AA661" w14:textId="77777777" w:rsidR="001C4B44" w:rsidRPr="00D91DF8" w:rsidRDefault="001C4B44">
            <w:pPr>
              <w:pStyle w:val="Default"/>
              <w:rPr>
                <w:highlight w:val="yellow"/>
              </w:rPr>
            </w:pPr>
            <w:r w:rsidRPr="00D224E5">
              <w:t xml:space="preserve">o </w:t>
            </w:r>
            <w:r w:rsidRPr="00D91DF8">
              <w:rPr>
                <w:b/>
                <w:bCs/>
                <w:highlight w:val="yellow"/>
              </w:rPr>
              <w:t xml:space="preserve">IFRC commodity tracking number (CTN)or </w:t>
            </w:r>
          </w:p>
          <w:p w14:paraId="4D3D91AF" w14:textId="77777777" w:rsidR="001C4B44" w:rsidRPr="00D91DF8" w:rsidRDefault="001C4B44" w:rsidP="00111048">
            <w:pPr>
              <w:pStyle w:val="Default"/>
              <w:rPr>
                <w:highlight w:val="yellow"/>
              </w:rPr>
            </w:pPr>
            <w:r w:rsidRPr="00D91DF8">
              <w:rPr>
                <w:highlight w:val="yellow"/>
              </w:rPr>
              <w:t xml:space="preserve">o Description of Goods: ‘ </w:t>
            </w:r>
          </w:p>
          <w:p w14:paraId="4E0AB420" w14:textId="77777777" w:rsidR="001C4B44" w:rsidRPr="00D224E5" w:rsidRDefault="001C4B44">
            <w:pPr>
              <w:pStyle w:val="Default"/>
            </w:pPr>
            <w:r w:rsidRPr="00D91DF8">
              <w:rPr>
                <w:highlight w:val="yellow"/>
              </w:rPr>
              <w:t>o IFRC Logo</w:t>
            </w:r>
            <w:r w:rsidRPr="00D224E5">
              <w:t xml:space="preserve"> </w:t>
            </w:r>
          </w:p>
          <w:p w14:paraId="0BAD0965" w14:textId="77777777" w:rsidR="001C4B44" w:rsidRPr="00D224E5" w:rsidRDefault="001C4B44">
            <w:pPr>
              <w:pStyle w:val="Default"/>
            </w:pPr>
          </w:p>
        </w:tc>
      </w:tr>
    </w:tbl>
    <w:p w14:paraId="35306C6B" w14:textId="77777777" w:rsidR="00490F51" w:rsidRPr="00D224E5" w:rsidRDefault="00490F51" w:rsidP="00490F51">
      <w:pPr>
        <w:autoSpaceDE w:val="0"/>
        <w:autoSpaceDN w:val="0"/>
        <w:adjustRightInd w:val="0"/>
        <w:spacing w:after="0" w:line="240" w:lineRule="auto"/>
        <w:jc w:val="both"/>
        <w:rPr>
          <w:rFonts w:ascii="Arial" w:hAnsi="Arial" w:cs="Arial"/>
          <w:sz w:val="24"/>
          <w:szCs w:val="24"/>
        </w:rPr>
      </w:pPr>
    </w:p>
    <w:p w14:paraId="1DBC12B9" w14:textId="4D2ECD19" w:rsidR="008B57D4" w:rsidRPr="00D224E5" w:rsidRDefault="00E254CE" w:rsidP="008B57D4">
      <w:pPr>
        <w:autoSpaceDE w:val="0"/>
        <w:autoSpaceDN w:val="0"/>
        <w:adjustRightInd w:val="0"/>
        <w:spacing w:after="0" w:line="240" w:lineRule="auto"/>
        <w:jc w:val="both"/>
        <w:rPr>
          <w:rFonts w:ascii="Arial" w:hAnsi="Arial" w:cs="Arial"/>
          <w:sz w:val="24"/>
          <w:szCs w:val="24"/>
        </w:rPr>
      </w:pPr>
      <w:r w:rsidRPr="00D224E5">
        <w:rPr>
          <w:rFonts w:ascii="Arial" w:hAnsi="Arial" w:cs="Arial"/>
          <w:sz w:val="24"/>
          <w:szCs w:val="24"/>
        </w:rPr>
        <w:t xml:space="preserve">4.2 Delivery date: </w:t>
      </w:r>
      <w:r w:rsidR="008B57D4" w:rsidRPr="00D224E5">
        <w:rPr>
          <w:rFonts w:ascii="Arial" w:hAnsi="Arial" w:cs="Arial"/>
          <w:sz w:val="24"/>
          <w:szCs w:val="24"/>
        </w:rPr>
        <w:t xml:space="preserve">To be defined According to agreed </w:t>
      </w:r>
      <w:r w:rsidR="008B57D4" w:rsidRPr="00793B10">
        <w:rPr>
          <w:rFonts w:ascii="Arial" w:hAnsi="Arial" w:cs="Arial"/>
          <w:sz w:val="24"/>
          <w:szCs w:val="24"/>
          <w:highlight w:val="yellow"/>
        </w:rPr>
        <w:t xml:space="preserve">readiness schedule </w:t>
      </w:r>
      <w:r w:rsidR="008B57D4" w:rsidRPr="00D224E5">
        <w:rPr>
          <w:rFonts w:ascii="Arial" w:hAnsi="Arial" w:cs="Arial"/>
          <w:sz w:val="24"/>
          <w:szCs w:val="24"/>
        </w:rPr>
        <w:t>counting from the date Purchase Order is placed.</w:t>
      </w:r>
    </w:p>
    <w:p w14:paraId="5327127B" w14:textId="77777777" w:rsidR="00490F51" w:rsidRPr="00D224E5" w:rsidRDefault="00490F51" w:rsidP="00490F51">
      <w:pPr>
        <w:autoSpaceDE w:val="0"/>
        <w:autoSpaceDN w:val="0"/>
        <w:adjustRightInd w:val="0"/>
        <w:spacing w:after="0" w:line="240" w:lineRule="auto"/>
        <w:jc w:val="both"/>
        <w:rPr>
          <w:rFonts w:ascii="Arial" w:hAnsi="Arial" w:cs="Arial"/>
          <w:sz w:val="24"/>
          <w:szCs w:val="24"/>
        </w:rPr>
      </w:pPr>
    </w:p>
    <w:p w14:paraId="1CFCD945" w14:textId="77777777" w:rsidR="00E254CE" w:rsidRPr="00D224E5" w:rsidRDefault="00E254CE" w:rsidP="00490F51">
      <w:pPr>
        <w:autoSpaceDE w:val="0"/>
        <w:autoSpaceDN w:val="0"/>
        <w:adjustRightInd w:val="0"/>
        <w:spacing w:after="0" w:line="240" w:lineRule="auto"/>
        <w:jc w:val="both"/>
        <w:rPr>
          <w:rFonts w:ascii="Arial" w:hAnsi="Arial" w:cs="Arial"/>
          <w:sz w:val="24"/>
          <w:szCs w:val="24"/>
        </w:rPr>
      </w:pPr>
      <w:r w:rsidRPr="00D224E5">
        <w:rPr>
          <w:rFonts w:ascii="Arial" w:hAnsi="Arial" w:cs="Arial"/>
          <w:sz w:val="24"/>
          <w:szCs w:val="24"/>
        </w:rPr>
        <w:t xml:space="preserve">4.3 Packing instructions: </w:t>
      </w:r>
      <w:r w:rsidRPr="00793B10">
        <w:rPr>
          <w:rFonts w:ascii="Arial" w:hAnsi="Arial" w:cs="Arial"/>
          <w:sz w:val="24"/>
          <w:szCs w:val="24"/>
          <w:highlight w:val="yellow"/>
        </w:rPr>
        <w:t>See specifications</w:t>
      </w:r>
    </w:p>
    <w:p w14:paraId="2B27E4B7" w14:textId="77777777" w:rsidR="00490F51" w:rsidRPr="00D224E5" w:rsidRDefault="00490F51" w:rsidP="00490F51">
      <w:pPr>
        <w:autoSpaceDE w:val="0"/>
        <w:autoSpaceDN w:val="0"/>
        <w:adjustRightInd w:val="0"/>
        <w:spacing w:after="0" w:line="240" w:lineRule="auto"/>
        <w:jc w:val="both"/>
        <w:rPr>
          <w:rFonts w:ascii="Arial" w:hAnsi="Arial" w:cs="Arial"/>
          <w:sz w:val="24"/>
          <w:szCs w:val="24"/>
        </w:rPr>
      </w:pPr>
    </w:p>
    <w:p w14:paraId="347E003F" w14:textId="77777777" w:rsidR="00E254CE" w:rsidRPr="00D224E5" w:rsidRDefault="00E254CE" w:rsidP="00490F51">
      <w:pPr>
        <w:autoSpaceDE w:val="0"/>
        <w:autoSpaceDN w:val="0"/>
        <w:adjustRightInd w:val="0"/>
        <w:spacing w:after="0" w:line="240" w:lineRule="auto"/>
        <w:jc w:val="both"/>
        <w:rPr>
          <w:rFonts w:ascii="Arial" w:hAnsi="Arial" w:cs="Arial"/>
          <w:sz w:val="24"/>
          <w:szCs w:val="24"/>
        </w:rPr>
      </w:pPr>
      <w:r w:rsidRPr="00D224E5">
        <w:rPr>
          <w:rFonts w:ascii="Arial" w:hAnsi="Arial" w:cs="Arial"/>
          <w:sz w:val="24"/>
          <w:szCs w:val="24"/>
        </w:rPr>
        <w:t>4.4 Consignee: to be confirmed on each Purchase Order</w:t>
      </w:r>
    </w:p>
    <w:p w14:paraId="60DC3A77" w14:textId="77777777" w:rsidR="00490F51" w:rsidRPr="00D224E5" w:rsidRDefault="00490F51" w:rsidP="00490F51">
      <w:pPr>
        <w:autoSpaceDE w:val="0"/>
        <w:autoSpaceDN w:val="0"/>
        <w:adjustRightInd w:val="0"/>
        <w:spacing w:after="0" w:line="240" w:lineRule="auto"/>
        <w:jc w:val="both"/>
        <w:rPr>
          <w:rFonts w:ascii="Arial" w:hAnsi="Arial" w:cs="Arial"/>
          <w:sz w:val="24"/>
          <w:szCs w:val="24"/>
        </w:rPr>
      </w:pPr>
    </w:p>
    <w:p w14:paraId="7BBBCF4D" w14:textId="77777777" w:rsidR="006C106A" w:rsidRPr="006C106A" w:rsidRDefault="00E254CE" w:rsidP="006C106A">
      <w:pPr>
        <w:autoSpaceDE w:val="0"/>
        <w:autoSpaceDN w:val="0"/>
        <w:adjustRightInd w:val="0"/>
        <w:spacing w:after="0" w:line="240" w:lineRule="auto"/>
        <w:jc w:val="both"/>
        <w:rPr>
          <w:rFonts w:ascii="Arial" w:hAnsi="Arial" w:cs="Arial"/>
          <w:sz w:val="24"/>
          <w:szCs w:val="24"/>
          <w:highlight w:val="yellow"/>
        </w:rPr>
      </w:pPr>
      <w:r w:rsidRPr="00D224E5">
        <w:rPr>
          <w:rFonts w:ascii="Arial" w:hAnsi="Arial" w:cs="Arial"/>
          <w:sz w:val="24"/>
          <w:szCs w:val="24"/>
        </w:rPr>
        <w:t xml:space="preserve">4.5 </w:t>
      </w:r>
      <w:r w:rsidRPr="00D84802">
        <w:rPr>
          <w:rFonts w:ascii="Arial" w:hAnsi="Arial" w:cs="Arial"/>
          <w:sz w:val="24"/>
          <w:szCs w:val="24"/>
        </w:rPr>
        <w:t>Inspection:</w:t>
      </w:r>
      <w:r w:rsidRPr="00D224E5">
        <w:rPr>
          <w:rFonts w:ascii="Arial" w:hAnsi="Arial" w:cs="Arial"/>
          <w:sz w:val="24"/>
          <w:szCs w:val="24"/>
        </w:rPr>
        <w:t xml:space="preserve"> </w:t>
      </w:r>
      <w:r w:rsidR="006C106A" w:rsidRPr="006C106A">
        <w:rPr>
          <w:rFonts w:ascii="Arial" w:hAnsi="Arial" w:cs="Arial"/>
          <w:sz w:val="24"/>
          <w:szCs w:val="24"/>
          <w:highlight w:val="yellow"/>
        </w:rPr>
        <w:t>The Buyer or its representatives may inspect the purchased goods before loading at the Seller’s premises with 24 hours prior notice. Furthermore, the buyer will carry out</w:t>
      </w:r>
    </w:p>
    <w:p w14:paraId="6F0CC8A3" w14:textId="77777777" w:rsidR="006C106A" w:rsidRPr="006C106A" w:rsidRDefault="006C106A" w:rsidP="006C106A">
      <w:pPr>
        <w:autoSpaceDE w:val="0"/>
        <w:autoSpaceDN w:val="0"/>
        <w:adjustRightInd w:val="0"/>
        <w:spacing w:after="0" w:line="240" w:lineRule="auto"/>
        <w:jc w:val="both"/>
        <w:rPr>
          <w:rFonts w:ascii="Arial" w:hAnsi="Arial" w:cs="Arial"/>
          <w:sz w:val="24"/>
          <w:szCs w:val="24"/>
          <w:highlight w:val="yellow"/>
        </w:rPr>
      </w:pPr>
      <w:r w:rsidRPr="006C106A">
        <w:rPr>
          <w:rFonts w:ascii="Arial" w:hAnsi="Arial" w:cs="Arial"/>
          <w:sz w:val="24"/>
          <w:szCs w:val="24"/>
          <w:highlight w:val="yellow"/>
        </w:rPr>
        <w:t>an internal quality inspection after each delivery where the parameters in appendix I will be</w:t>
      </w:r>
    </w:p>
    <w:p w14:paraId="587A053B" w14:textId="77777777" w:rsidR="00E254CE" w:rsidRPr="00D224E5" w:rsidRDefault="006C106A" w:rsidP="006C106A">
      <w:pPr>
        <w:autoSpaceDE w:val="0"/>
        <w:autoSpaceDN w:val="0"/>
        <w:adjustRightInd w:val="0"/>
        <w:spacing w:after="0" w:line="240" w:lineRule="auto"/>
        <w:jc w:val="both"/>
        <w:rPr>
          <w:rFonts w:ascii="Arial" w:hAnsi="Arial" w:cs="Arial"/>
          <w:sz w:val="24"/>
          <w:szCs w:val="24"/>
        </w:rPr>
      </w:pPr>
      <w:r w:rsidRPr="006C106A">
        <w:rPr>
          <w:rFonts w:ascii="Arial" w:hAnsi="Arial" w:cs="Arial"/>
          <w:sz w:val="24"/>
          <w:szCs w:val="24"/>
          <w:highlight w:val="yellow"/>
        </w:rPr>
        <w:t>checked</w:t>
      </w:r>
      <w:r w:rsidRPr="006C106A">
        <w:rPr>
          <w:rFonts w:ascii="Arial" w:hAnsi="Arial" w:cs="Arial"/>
          <w:sz w:val="24"/>
          <w:szCs w:val="24"/>
        </w:rPr>
        <w:t>.</w:t>
      </w:r>
    </w:p>
    <w:p w14:paraId="5C27978D" w14:textId="77777777" w:rsidR="00490F51" w:rsidRPr="00D224E5" w:rsidRDefault="00490F51" w:rsidP="00490F51">
      <w:pPr>
        <w:autoSpaceDE w:val="0"/>
        <w:autoSpaceDN w:val="0"/>
        <w:adjustRightInd w:val="0"/>
        <w:spacing w:after="0" w:line="240" w:lineRule="auto"/>
        <w:jc w:val="both"/>
        <w:rPr>
          <w:rFonts w:ascii="Arial" w:hAnsi="Arial" w:cs="Arial"/>
          <w:sz w:val="24"/>
          <w:szCs w:val="24"/>
        </w:rPr>
      </w:pPr>
    </w:p>
    <w:p w14:paraId="75EDE45F" w14:textId="77777777" w:rsidR="00E254CE" w:rsidRPr="00D224E5" w:rsidRDefault="00E254CE" w:rsidP="00D41B18">
      <w:pPr>
        <w:autoSpaceDE w:val="0"/>
        <w:autoSpaceDN w:val="0"/>
        <w:adjustRightInd w:val="0"/>
        <w:spacing w:after="0" w:line="240" w:lineRule="auto"/>
        <w:rPr>
          <w:rFonts w:ascii="Arial" w:hAnsi="Arial" w:cs="Arial"/>
          <w:sz w:val="24"/>
          <w:szCs w:val="24"/>
        </w:rPr>
      </w:pPr>
      <w:r w:rsidRPr="00D224E5">
        <w:rPr>
          <w:rFonts w:ascii="Arial" w:hAnsi="Arial" w:cs="Arial"/>
          <w:sz w:val="24"/>
          <w:szCs w:val="24"/>
        </w:rPr>
        <w:t>4.6 Warranty: The Seller will be responsible for the quantity and quality delivered according</w:t>
      </w:r>
      <w:r w:rsidR="00490F51" w:rsidRPr="00D224E5">
        <w:rPr>
          <w:rFonts w:ascii="Arial" w:hAnsi="Arial" w:cs="Arial"/>
          <w:sz w:val="24"/>
          <w:szCs w:val="24"/>
        </w:rPr>
        <w:t xml:space="preserve"> </w:t>
      </w:r>
      <w:r w:rsidRPr="00D224E5">
        <w:rPr>
          <w:rFonts w:ascii="Arial" w:hAnsi="Arial" w:cs="Arial"/>
          <w:sz w:val="24"/>
          <w:szCs w:val="24"/>
        </w:rPr>
        <w:t xml:space="preserve">to the agreed specifications. In case of delivery of </w:t>
      </w:r>
      <w:r w:rsidR="00490F51" w:rsidRPr="00D224E5">
        <w:rPr>
          <w:rFonts w:ascii="Arial" w:hAnsi="Arial" w:cs="Arial"/>
          <w:sz w:val="24"/>
          <w:szCs w:val="24"/>
        </w:rPr>
        <w:t>non-conforming</w:t>
      </w:r>
      <w:r w:rsidRPr="00D224E5">
        <w:rPr>
          <w:rFonts w:ascii="Arial" w:hAnsi="Arial" w:cs="Arial"/>
          <w:sz w:val="24"/>
          <w:szCs w:val="24"/>
        </w:rPr>
        <w:t xml:space="preserve"> merchandise</w:t>
      </w:r>
      <w:r w:rsidR="008B57D4" w:rsidRPr="00D224E5">
        <w:rPr>
          <w:rFonts w:ascii="Arial" w:hAnsi="Arial" w:cs="Arial"/>
          <w:sz w:val="24"/>
          <w:szCs w:val="24"/>
        </w:rPr>
        <w:t xml:space="preserve"> </w:t>
      </w:r>
      <w:r w:rsidR="00A20875" w:rsidRPr="00D224E5">
        <w:rPr>
          <w:rFonts w:ascii="Arial" w:hAnsi="Arial" w:cs="Arial"/>
          <w:sz w:val="24"/>
          <w:szCs w:val="24"/>
        </w:rPr>
        <w:t>(Different from the samples provided by the seller as part of tender</w:t>
      </w:r>
      <w:r w:rsidR="00A20875" w:rsidRPr="004469C8">
        <w:rPr>
          <w:rFonts w:ascii="Arial" w:hAnsi="Arial" w:cs="Arial"/>
          <w:sz w:val="24"/>
          <w:szCs w:val="24"/>
          <w:highlight w:val="yellow"/>
        </w:rPr>
        <w:t>:</w:t>
      </w:r>
      <w:r w:rsidR="004469C8" w:rsidRPr="004469C8">
        <w:rPr>
          <w:rFonts w:ascii="Arial" w:hAnsi="Arial" w:cs="Arial"/>
          <w:sz w:val="24"/>
          <w:szCs w:val="24"/>
          <w:highlight w:val="yellow"/>
        </w:rPr>
        <w:t>……………..</w:t>
      </w:r>
      <w:r w:rsidR="00A20875" w:rsidRPr="00D224E5">
        <w:rPr>
          <w:rFonts w:ascii="Arial" w:hAnsi="Arial" w:cs="Arial"/>
          <w:sz w:val="24"/>
          <w:szCs w:val="24"/>
        </w:rPr>
        <w:t>)</w:t>
      </w:r>
      <w:r w:rsidRPr="00D224E5">
        <w:rPr>
          <w:rFonts w:ascii="Arial" w:hAnsi="Arial" w:cs="Arial"/>
          <w:sz w:val="24"/>
          <w:szCs w:val="24"/>
        </w:rPr>
        <w:t xml:space="preserve">, Article </w:t>
      </w:r>
      <w:r w:rsidR="00225358" w:rsidRPr="00D224E5">
        <w:rPr>
          <w:rFonts w:ascii="Arial" w:hAnsi="Arial" w:cs="Arial"/>
          <w:sz w:val="24"/>
          <w:szCs w:val="24"/>
        </w:rPr>
        <w:t>3</w:t>
      </w:r>
      <w:r w:rsidRPr="00D224E5">
        <w:rPr>
          <w:rFonts w:ascii="Arial" w:hAnsi="Arial" w:cs="Arial"/>
          <w:sz w:val="24"/>
          <w:szCs w:val="24"/>
        </w:rPr>
        <w:t xml:space="preserve"> of</w:t>
      </w:r>
      <w:r w:rsidR="00490F51" w:rsidRPr="00D224E5">
        <w:rPr>
          <w:rFonts w:ascii="Arial" w:hAnsi="Arial" w:cs="Arial"/>
          <w:sz w:val="24"/>
          <w:szCs w:val="24"/>
        </w:rPr>
        <w:t xml:space="preserve"> </w:t>
      </w:r>
      <w:r w:rsidRPr="00D224E5">
        <w:rPr>
          <w:rFonts w:ascii="Arial" w:hAnsi="Arial" w:cs="Arial"/>
          <w:sz w:val="24"/>
          <w:szCs w:val="24"/>
        </w:rPr>
        <w:t xml:space="preserve">the </w:t>
      </w:r>
      <w:r w:rsidR="00FC5E19">
        <w:rPr>
          <w:rFonts w:ascii="Arial" w:hAnsi="Arial" w:cs="Arial"/>
          <w:sz w:val="24"/>
          <w:szCs w:val="24"/>
        </w:rPr>
        <w:t xml:space="preserve">buyer </w:t>
      </w:r>
      <w:r w:rsidRPr="00D224E5">
        <w:rPr>
          <w:rFonts w:ascii="Arial" w:hAnsi="Arial" w:cs="Arial"/>
          <w:sz w:val="24"/>
          <w:szCs w:val="24"/>
        </w:rPr>
        <w:t>“</w:t>
      </w:r>
      <w:r w:rsidR="00225358" w:rsidRPr="00D224E5">
        <w:rPr>
          <w:rFonts w:ascii="Arial" w:hAnsi="Arial" w:cs="Arial"/>
          <w:sz w:val="24"/>
          <w:szCs w:val="24"/>
        </w:rPr>
        <w:t>Conditions of Purchase</w:t>
      </w:r>
      <w:r w:rsidRPr="00D224E5">
        <w:rPr>
          <w:rFonts w:ascii="Arial" w:hAnsi="Arial" w:cs="Arial"/>
          <w:sz w:val="24"/>
          <w:szCs w:val="24"/>
        </w:rPr>
        <w:t>’ attached here to and forming an integral</w:t>
      </w:r>
      <w:r w:rsidR="00490F51" w:rsidRPr="00D224E5">
        <w:rPr>
          <w:rFonts w:ascii="Arial" w:hAnsi="Arial" w:cs="Arial"/>
          <w:sz w:val="24"/>
          <w:szCs w:val="24"/>
        </w:rPr>
        <w:t xml:space="preserve"> </w:t>
      </w:r>
      <w:r w:rsidRPr="00D224E5">
        <w:rPr>
          <w:rFonts w:ascii="Arial" w:hAnsi="Arial" w:cs="Arial"/>
          <w:sz w:val="24"/>
          <w:szCs w:val="24"/>
        </w:rPr>
        <w:t>part of this Agreement shal</w:t>
      </w:r>
      <w:r w:rsidR="00490F51" w:rsidRPr="00D224E5">
        <w:rPr>
          <w:rFonts w:ascii="Arial" w:hAnsi="Arial" w:cs="Arial"/>
          <w:sz w:val="24"/>
          <w:szCs w:val="24"/>
        </w:rPr>
        <w:t>l apply.</w:t>
      </w:r>
      <w:r w:rsidR="00D41B18">
        <w:rPr>
          <w:rFonts w:ascii="Arial" w:hAnsi="Arial" w:cs="Arial"/>
          <w:sz w:val="24"/>
          <w:szCs w:val="24"/>
        </w:rPr>
        <w:t xml:space="preserve"> The guarantee period is 2 years from the date of shipping.</w:t>
      </w:r>
    </w:p>
    <w:p w14:paraId="425EFCC9" w14:textId="77777777" w:rsidR="00490F51" w:rsidRPr="00D224E5" w:rsidRDefault="00490F51" w:rsidP="00490F51">
      <w:pPr>
        <w:autoSpaceDE w:val="0"/>
        <w:autoSpaceDN w:val="0"/>
        <w:adjustRightInd w:val="0"/>
        <w:spacing w:after="0" w:line="240" w:lineRule="auto"/>
        <w:jc w:val="both"/>
        <w:rPr>
          <w:rFonts w:ascii="Arial" w:hAnsi="Arial" w:cs="Arial"/>
          <w:sz w:val="24"/>
          <w:szCs w:val="24"/>
        </w:rPr>
      </w:pPr>
    </w:p>
    <w:p w14:paraId="511470A1" w14:textId="77777777" w:rsidR="00E254CE" w:rsidRPr="00D224E5" w:rsidRDefault="00E254CE" w:rsidP="008B57D4">
      <w:pPr>
        <w:autoSpaceDE w:val="0"/>
        <w:autoSpaceDN w:val="0"/>
        <w:adjustRightInd w:val="0"/>
        <w:spacing w:after="0" w:line="240" w:lineRule="auto"/>
        <w:jc w:val="both"/>
        <w:rPr>
          <w:rFonts w:ascii="Arial" w:hAnsi="Arial" w:cs="Arial"/>
          <w:sz w:val="24"/>
          <w:szCs w:val="24"/>
        </w:rPr>
      </w:pPr>
      <w:r w:rsidRPr="00D224E5">
        <w:rPr>
          <w:rFonts w:ascii="Arial" w:hAnsi="Arial" w:cs="Arial"/>
          <w:sz w:val="24"/>
          <w:szCs w:val="24"/>
        </w:rPr>
        <w:t xml:space="preserve">4.7 Penalty clause: </w:t>
      </w:r>
      <w:r w:rsidR="008B57D4" w:rsidRPr="00AF2299">
        <w:rPr>
          <w:rFonts w:ascii="Arial" w:hAnsi="Arial" w:cs="Arial"/>
          <w:sz w:val="24"/>
          <w:szCs w:val="24"/>
          <w:highlight w:val="yellow"/>
        </w:rPr>
        <w:t xml:space="preserve">0.1% per day delayed </w:t>
      </w:r>
      <w:r w:rsidR="008B57D4" w:rsidRPr="00DD1BA7">
        <w:rPr>
          <w:rFonts w:ascii="Arial" w:hAnsi="Arial" w:cs="Arial"/>
          <w:sz w:val="24"/>
          <w:szCs w:val="24"/>
        </w:rPr>
        <w:t>(from agreed delivery date) of the value of the non-available quantity.</w:t>
      </w:r>
    </w:p>
    <w:p w14:paraId="1831A084" w14:textId="77777777" w:rsidR="00490F51" w:rsidRPr="00D224E5" w:rsidRDefault="00490F51" w:rsidP="00490F51">
      <w:pPr>
        <w:autoSpaceDE w:val="0"/>
        <w:autoSpaceDN w:val="0"/>
        <w:adjustRightInd w:val="0"/>
        <w:spacing w:after="0" w:line="240" w:lineRule="auto"/>
        <w:jc w:val="both"/>
        <w:rPr>
          <w:rFonts w:ascii="Arial" w:hAnsi="Arial" w:cs="Arial"/>
          <w:sz w:val="24"/>
          <w:szCs w:val="24"/>
        </w:rPr>
      </w:pPr>
    </w:p>
    <w:p w14:paraId="42E79B21" w14:textId="77777777" w:rsidR="001C4B44" w:rsidRPr="00D224E5" w:rsidRDefault="00E254CE" w:rsidP="008B57D4">
      <w:pPr>
        <w:autoSpaceDE w:val="0"/>
        <w:autoSpaceDN w:val="0"/>
        <w:adjustRightInd w:val="0"/>
        <w:spacing w:after="0" w:line="240" w:lineRule="auto"/>
        <w:jc w:val="both"/>
        <w:rPr>
          <w:rFonts w:ascii="Arial" w:hAnsi="Arial" w:cs="Arial"/>
          <w:sz w:val="24"/>
          <w:szCs w:val="24"/>
        </w:rPr>
      </w:pPr>
      <w:r w:rsidRPr="00D224E5">
        <w:rPr>
          <w:rFonts w:ascii="Arial" w:hAnsi="Arial" w:cs="Arial"/>
          <w:sz w:val="24"/>
          <w:szCs w:val="24"/>
        </w:rPr>
        <w:t xml:space="preserve">4.8 Payment terms: </w:t>
      </w:r>
      <w:r w:rsidR="008B57D4" w:rsidRPr="00D224E5">
        <w:rPr>
          <w:rFonts w:ascii="Arial" w:hAnsi="Arial" w:cs="Arial"/>
          <w:sz w:val="24"/>
          <w:szCs w:val="24"/>
        </w:rPr>
        <w:t xml:space="preserve">Within </w:t>
      </w:r>
      <w:r w:rsidR="008B57D4" w:rsidRPr="00DD1BA7">
        <w:rPr>
          <w:rFonts w:ascii="Arial" w:hAnsi="Arial" w:cs="Arial"/>
          <w:sz w:val="24"/>
          <w:szCs w:val="24"/>
          <w:highlight w:val="yellow"/>
        </w:rPr>
        <w:t>30 days maximum</w:t>
      </w:r>
      <w:r w:rsidR="008B57D4" w:rsidRPr="00D224E5">
        <w:rPr>
          <w:rFonts w:ascii="Arial" w:hAnsi="Arial" w:cs="Arial"/>
          <w:sz w:val="24"/>
          <w:szCs w:val="24"/>
        </w:rPr>
        <w:t xml:space="preserve"> from date of receipt of goods with all supporting documents in order by the </w:t>
      </w:r>
      <w:r w:rsidR="00D07BDF">
        <w:rPr>
          <w:rFonts w:ascii="Arial" w:hAnsi="Arial" w:cs="Arial"/>
          <w:sz w:val="24"/>
          <w:szCs w:val="24"/>
        </w:rPr>
        <w:t>buyer</w:t>
      </w:r>
      <w:r w:rsidR="008B57D4" w:rsidRPr="00D224E5">
        <w:rPr>
          <w:rFonts w:ascii="Arial" w:hAnsi="Arial" w:cs="Arial"/>
          <w:sz w:val="24"/>
          <w:szCs w:val="24"/>
        </w:rPr>
        <w:t xml:space="preserve"> i.e. Commercial Invoice, signed Delivery Note, Goods Received Notes issued by consignee and the satisfactory inspection report from the inspection team.  Payments will be made upon 30 days after receiving the Goods Receipt Notes and invoices for the total value of the Purchase Order.</w:t>
      </w:r>
    </w:p>
    <w:p w14:paraId="4A371D26" w14:textId="77777777" w:rsidR="00050D27" w:rsidRPr="00D224E5" w:rsidRDefault="00050D27" w:rsidP="00490F51">
      <w:pPr>
        <w:autoSpaceDE w:val="0"/>
        <w:autoSpaceDN w:val="0"/>
        <w:adjustRightInd w:val="0"/>
        <w:spacing w:after="0" w:line="240" w:lineRule="auto"/>
        <w:jc w:val="both"/>
        <w:rPr>
          <w:rFonts w:ascii="Arial" w:hAnsi="Arial" w:cs="Arial"/>
          <w:sz w:val="24"/>
          <w:szCs w:val="24"/>
        </w:rPr>
      </w:pPr>
    </w:p>
    <w:p w14:paraId="3F6624AE" w14:textId="77777777" w:rsidR="00E254CE" w:rsidRPr="00D224E5" w:rsidRDefault="0029343C" w:rsidP="00490F51">
      <w:pPr>
        <w:autoSpaceDE w:val="0"/>
        <w:autoSpaceDN w:val="0"/>
        <w:adjustRightInd w:val="0"/>
        <w:spacing w:after="0" w:line="240" w:lineRule="auto"/>
        <w:jc w:val="both"/>
        <w:rPr>
          <w:rFonts w:ascii="Arial" w:hAnsi="Arial" w:cs="Arial"/>
          <w:sz w:val="24"/>
          <w:szCs w:val="24"/>
        </w:rPr>
      </w:pPr>
      <w:r w:rsidRPr="00D224E5">
        <w:rPr>
          <w:rFonts w:ascii="Arial" w:hAnsi="Arial" w:cs="Arial"/>
          <w:sz w:val="24"/>
          <w:szCs w:val="24"/>
        </w:rPr>
        <w:t>4.</w:t>
      </w:r>
      <w:r w:rsidR="004F3FC1" w:rsidRPr="00D224E5">
        <w:rPr>
          <w:rFonts w:ascii="Arial" w:hAnsi="Arial" w:cs="Arial"/>
          <w:sz w:val="24"/>
          <w:szCs w:val="24"/>
        </w:rPr>
        <w:t>9</w:t>
      </w:r>
      <w:r w:rsidR="00E254CE" w:rsidRPr="00D224E5">
        <w:rPr>
          <w:rFonts w:ascii="Arial" w:hAnsi="Arial" w:cs="Arial"/>
          <w:sz w:val="24"/>
          <w:szCs w:val="24"/>
        </w:rPr>
        <w:t xml:space="preserve"> Address for Invoice:</w:t>
      </w:r>
    </w:p>
    <w:p w14:paraId="4C99F3F0" w14:textId="77777777" w:rsidR="001C4B44" w:rsidRPr="00D224E5" w:rsidRDefault="001C4B44" w:rsidP="00490F51">
      <w:pPr>
        <w:autoSpaceDE w:val="0"/>
        <w:autoSpaceDN w:val="0"/>
        <w:adjustRightInd w:val="0"/>
        <w:spacing w:after="0" w:line="240" w:lineRule="auto"/>
        <w:jc w:val="both"/>
        <w:rPr>
          <w:rFonts w:ascii="Arial" w:hAnsi="Arial" w:cs="Arial"/>
          <w:sz w:val="24"/>
          <w:szCs w:val="24"/>
        </w:rPr>
      </w:pPr>
    </w:p>
    <w:p w14:paraId="49301807" w14:textId="77777777" w:rsidR="000236D3" w:rsidRPr="000236D3" w:rsidRDefault="000236D3" w:rsidP="000236D3">
      <w:pPr>
        <w:autoSpaceDE w:val="0"/>
        <w:autoSpaceDN w:val="0"/>
        <w:adjustRightInd w:val="0"/>
        <w:spacing w:after="0" w:line="240" w:lineRule="auto"/>
        <w:jc w:val="both"/>
        <w:rPr>
          <w:rFonts w:ascii="Arial" w:hAnsi="Arial" w:cs="Arial"/>
          <w:sz w:val="24"/>
          <w:szCs w:val="24"/>
          <w:highlight w:val="yellow"/>
        </w:rPr>
      </w:pPr>
      <w:r w:rsidRPr="000236D3">
        <w:rPr>
          <w:rFonts w:ascii="Arial" w:hAnsi="Arial" w:cs="Arial"/>
          <w:sz w:val="24"/>
          <w:szCs w:val="24"/>
          <w:highlight w:val="yellow"/>
        </w:rPr>
        <w:t>- Invoice in triplicate</w:t>
      </w:r>
    </w:p>
    <w:p w14:paraId="55169637" w14:textId="77777777" w:rsidR="000236D3" w:rsidRPr="000236D3" w:rsidRDefault="000236D3" w:rsidP="000236D3">
      <w:pPr>
        <w:autoSpaceDE w:val="0"/>
        <w:autoSpaceDN w:val="0"/>
        <w:adjustRightInd w:val="0"/>
        <w:spacing w:after="0" w:line="240" w:lineRule="auto"/>
        <w:jc w:val="both"/>
        <w:rPr>
          <w:rFonts w:ascii="Arial" w:hAnsi="Arial" w:cs="Arial"/>
          <w:sz w:val="24"/>
          <w:szCs w:val="24"/>
          <w:highlight w:val="yellow"/>
        </w:rPr>
      </w:pPr>
      <w:r w:rsidRPr="000236D3">
        <w:rPr>
          <w:rFonts w:ascii="Arial" w:hAnsi="Arial" w:cs="Arial"/>
          <w:sz w:val="24"/>
          <w:szCs w:val="24"/>
          <w:highlight w:val="yellow"/>
        </w:rPr>
        <w:t>- Signed delivery order</w:t>
      </w:r>
    </w:p>
    <w:p w14:paraId="5E8D955E" w14:textId="77777777" w:rsidR="000236D3" w:rsidRPr="000236D3" w:rsidRDefault="000236D3" w:rsidP="000236D3">
      <w:pPr>
        <w:autoSpaceDE w:val="0"/>
        <w:autoSpaceDN w:val="0"/>
        <w:adjustRightInd w:val="0"/>
        <w:spacing w:after="0" w:line="240" w:lineRule="auto"/>
        <w:jc w:val="both"/>
        <w:rPr>
          <w:rFonts w:ascii="Arial" w:hAnsi="Arial" w:cs="Arial"/>
          <w:sz w:val="24"/>
          <w:szCs w:val="24"/>
          <w:highlight w:val="yellow"/>
        </w:rPr>
      </w:pPr>
      <w:r w:rsidRPr="000236D3">
        <w:rPr>
          <w:rFonts w:ascii="Arial" w:hAnsi="Arial" w:cs="Arial"/>
          <w:sz w:val="24"/>
          <w:szCs w:val="24"/>
          <w:highlight w:val="yellow"/>
        </w:rPr>
        <w:t>- Packing List in triplicate</w:t>
      </w:r>
    </w:p>
    <w:p w14:paraId="78A82BBC" w14:textId="77777777" w:rsidR="000236D3" w:rsidRPr="000236D3" w:rsidRDefault="000236D3" w:rsidP="000236D3">
      <w:pPr>
        <w:autoSpaceDE w:val="0"/>
        <w:autoSpaceDN w:val="0"/>
        <w:adjustRightInd w:val="0"/>
        <w:spacing w:after="0" w:line="240" w:lineRule="auto"/>
        <w:jc w:val="both"/>
        <w:rPr>
          <w:rFonts w:ascii="Arial" w:hAnsi="Arial" w:cs="Arial"/>
          <w:sz w:val="24"/>
          <w:szCs w:val="24"/>
          <w:highlight w:val="yellow"/>
        </w:rPr>
      </w:pPr>
      <w:r w:rsidRPr="000236D3">
        <w:rPr>
          <w:rFonts w:ascii="Arial" w:hAnsi="Arial" w:cs="Arial"/>
          <w:sz w:val="24"/>
          <w:szCs w:val="24"/>
          <w:highlight w:val="yellow"/>
        </w:rPr>
        <w:t>- Certificate of Analysis (when requested)</w:t>
      </w:r>
    </w:p>
    <w:p w14:paraId="66A2BD69" w14:textId="77777777" w:rsidR="000236D3" w:rsidRPr="000236D3" w:rsidRDefault="000236D3" w:rsidP="000236D3">
      <w:pPr>
        <w:autoSpaceDE w:val="0"/>
        <w:autoSpaceDN w:val="0"/>
        <w:adjustRightInd w:val="0"/>
        <w:spacing w:after="0" w:line="240" w:lineRule="auto"/>
        <w:jc w:val="both"/>
        <w:rPr>
          <w:rFonts w:ascii="Arial" w:hAnsi="Arial" w:cs="Arial"/>
          <w:sz w:val="24"/>
          <w:szCs w:val="24"/>
          <w:highlight w:val="yellow"/>
        </w:rPr>
      </w:pPr>
      <w:r w:rsidRPr="000236D3">
        <w:rPr>
          <w:rFonts w:ascii="Arial" w:hAnsi="Arial" w:cs="Arial"/>
          <w:sz w:val="24"/>
          <w:szCs w:val="24"/>
          <w:highlight w:val="yellow"/>
        </w:rPr>
        <w:t>- Copy of the Certificate of Quality and Quantity established</w:t>
      </w:r>
    </w:p>
    <w:p w14:paraId="0C495790" w14:textId="77777777" w:rsidR="000236D3" w:rsidRPr="000236D3" w:rsidRDefault="000236D3" w:rsidP="000236D3">
      <w:pPr>
        <w:autoSpaceDE w:val="0"/>
        <w:autoSpaceDN w:val="0"/>
        <w:adjustRightInd w:val="0"/>
        <w:spacing w:after="0" w:line="240" w:lineRule="auto"/>
        <w:jc w:val="both"/>
        <w:rPr>
          <w:rFonts w:ascii="Arial" w:hAnsi="Arial" w:cs="Arial"/>
          <w:sz w:val="24"/>
          <w:szCs w:val="24"/>
          <w:highlight w:val="yellow"/>
        </w:rPr>
      </w:pPr>
      <w:r w:rsidRPr="000236D3">
        <w:rPr>
          <w:rFonts w:ascii="Arial" w:hAnsi="Arial" w:cs="Arial"/>
          <w:sz w:val="24"/>
          <w:szCs w:val="24"/>
          <w:highlight w:val="yellow"/>
        </w:rPr>
        <w:t>by the Survey company (if performed)</w:t>
      </w:r>
    </w:p>
    <w:p w14:paraId="74B0F0CC" w14:textId="77777777" w:rsidR="0029343C" w:rsidRDefault="000236D3" w:rsidP="00490F51">
      <w:pPr>
        <w:autoSpaceDE w:val="0"/>
        <w:autoSpaceDN w:val="0"/>
        <w:adjustRightInd w:val="0"/>
        <w:spacing w:after="0" w:line="240" w:lineRule="auto"/>
        <w:jc w:val="both"/>
        <w:rPr>
          <w:rFonts w:ascii="Arial" w:hAnsi="Arial" w:cs="Arial"/>
          <w:sz w:val="24"/>
          <w:szCs w:val="24"/>
        </w:rPr>
      </w:pPr>
      <w:r w:rsidRPr="000236D3">
        <w:rPr>
          <w:rFonts w:ascii="Arial" w:hAnsi="Arial" w:cs="Arial"/>
          <w:sz w:val="24"/>
          <w:szCs w:val="24"/>
          <w:highlight w:val="yellow"/>
        </w:rPr>
        <w:t>- Other documents according to each Purchase Order</w:t>
      </w:r>
    </w:p>
    <w:p w14:paraId="4312B8DF" w14:textId="77777777" w:rsidR="000236D3" w:rsidRPr="00D224E5" w:rsidRDefault="000236D3" w:rsidP="00490F51">
      <w:pPr>
        <w:autoSpaceDE w:val="0"/>
        <w:autoSpaceDN w:val="0"/>
        <w:adjustRightInd w:val="0"/>
        <w:spacing w:after="0" w:line="240" w:lineRule="auto"/>
        <w:jc w:val="both"/>
        <w:rPr>
          <w:rFonts w:ascii="Arial" w:hAnsi="Arial" w:cs="Arial"/>
          <w:sz w:val="24"/>
          <w:szCs w:val="24"/>
        </w:rPr>
      </w:pPr>
    </w:p>
    <w:p w14:paraId="404B191B" w14:textId="77777777" w:rsidR="00E254CE" w:rsidRPr="00D224E5" w:rsidRDefault="0029343C" w:rsidP="00490F51">
      <w:pPr>
        <w:autoSpaceDE w:val="0"/>
        <w:autoSpaceDN w:val="0"/>
        <w:adjustRightInd w:val="0"/>
        <w:spacing w:after="0" w:line="240" w:lineRule="auto"/>
        <w:jc w:val="both"/>
        <w:rPr>
          <w:rFonts w:ascii="Arial" w:hAnsi="Arial" w:cs="Arial"/>
          <w:sz w:val="24"/>
          <w:szCs w:val="24"/>
        </w:rPr>
      </w:pPr>
      <w:r w:rsidRPr="00D224E5">
        <w:rPr>
          <w:rFonts w:ascii="Arial" w:hAnsi="Arial" w:cs="Arial"/>
          <w:sz w:val="24"/>
          <w:szCs w:val="24"/>
        </w:rPr>
        <w:t>4.1</w:t>
      </w:r>
      <w:r w:rsidR="004F3FC1" w:rsidRPr="00D224E5">
        <w:rPr>
          <w:rFonts w:ascii="Arial" w:hAnsi="Arial" w:cs="Arial"/>
          <w:sz w:val="24"/>
          <w:szCs w:val="24"/>
        </w:rPr>
        <w:t>0</w:t>
      </w:r>
      <w:r w:rsidR="00E254CE" w:rsidRPr="00D224E5">
        <w:rPr>
          <w:rFonts w:ascii="Arial" w:hAnsi="Arial" w:cs="Arial"/>
          <w:sz w:val="24"/>
          <w:szCs w:val="24"/>
        </w:rPr>
        <w:t xml:space="preserve"> Documents required for each Delivery:</w:t>
      </w:r>
    </w:p>
    <w:tbl>
      <w:tblPr>
        <w:tblW w:w="9766" w:type="dxa"/>
        <w:tblInd w:w="108" w:type="dxa"/>
        <w:tblBorders>
          <w:top w:val="nil"/>
          <w:left w:val="nil"/>
          <w:bottom w:val="nil"/>
          <w:right w:val="nil"/>
        </w:tblBorders>
        <w:tblLayout w:type="fixed"/>
        <w:tblLook w:val="0000" w:firstRow="0" w:lastRow="0" w:firstColumn="0" w:lastColumn="0" w:noHBand="0" w:noVBand="0"/>
      </w:tblPr>
      <w:tblGrid>
        <w:gridCol w:w="2268"/>
        <w:gridCol w:w="7498"/>
      </w:tblGrid>
      <w:tr w:rsidR="001C4B44" w:rsidRPr="00D224E5" w14:paraId="0318823B" w14:textId="77777777" w:rsidTr="001C4B44">
        <w:trPr>
          <w:trHeight w:val="167"/>
        </w:trPr>
        <w:tc>
          <w:tcPr>
            <w:tcW w:w="9766" w:type="dxa"/>
            <w:gridSpan w:val="2"/>
          </w:tcPr>
          <w:p w14:paraId="1C0EEF56" w14:textId="77777777" w:rsidR="001C4B44" w:rsidRPr="00D224E5" w:rsidRDefault="001C4B44" w:rsidP="001C4B44">
            <w:pPr>
              <w:autoSpaceDE w:val="0"/>
              <w:autoSpaceDN w:val="0"/>
              <w:adjustRightInd w:val="0"/>
              <w:spacing w:after="0" w:line="240" w:lineRule="auto"/>
              <w:rPr>
                <w:rFonts w:ascii="Arial" w:hAnsi="Arial" w:cs="Arial"/>
                <w:sz w:val="24"/>
                <w:szCs w:val="24"/>
              </w:rPr>
            </w:pPr>
          </w:p>
          <w:p w14:paraId="04007782" w14:textId="77777777" w:rsidR="001C4B44" w:rsidRPr="00D224E5" w:rsidRDefault="001C4B44" w:rsidP="001C4B44">
            <w:pPr>
              <w:autoSpaceDE w:val="0"/>
              <w:autoSpaceDN w:val="0"/>
              <w:adjustRightInd w:val="0"/>
              <w:spacing w:after="0" w:line="240" w:lineRule="auto"/>
              <w:rPr>
                <w:rFonts w:ascii="Arial" w:hAnsi="Arial" w:cs="Arial"/>
                <w:color w:val="000000"/>
                <w:sz w:val="24"/>
                <w:szCs w:val="24"/>
              </w:rPr>
            </w:pPr>
            <w:r w:rsidRPr="00D224E5">
              <w:rPr>
                <w:rFonts w:ascii="Arial" w:hAnsi="Arial" w:cs="Arial"/>
                <w:b/>
                <w:bCs/>
                <w:i/>
                <w:iCs/>
                <w:color w:val="000000"/>
                <w:sz w:val="24"/>
                <w:szCs w:val="24"/>
              </w:rPr>
              <w:t xml:space="preserve">1 FULL set of original shipping documents must accompany consignment </w:t>
            </w:r>
          </w:p>
          <w:p w14:paraId="20F571B9" w14:textId="77777777" w:rsidR="001C4B44" w:rsidRPr="00D224E5" w:rsidRDefault="001C4B44" w:rsidP="001C4B44">
            <w:pPr>
              <w:autoSpaceDE w:val="0"/>
              <w:autoSpaceDN w:val="0"/>
              <w:adjustRightInd w:val="0"/>
              <w:spacing w:after="0" w:line="240" w:lineRule="auto"/>
              <w:rPr>
                <w:rFonts w:ascii="Arial" w:hAnsi="Arial" w:cs="Arial"/>
                <w:color w:val="000000"/>
                <w:sz w:val="24"/>
                <w:szCs w:val="24"/>
              </w:rPr>
            </w:pPr>
          </w:p>
        </w:tc>
      </w:tr>
      <w:tr w:rsidR="001C4B44" w:rsidRPr="00D224E5" w14:paraId="4BC1DA44" w14:textId="77777777" w:rsidTr="004F3FC1">
        <w:trPr>
          <w:trHeight w:val="394"/>
        </w:trPr>
        <w:tc>
          <w:tcPr>
            <w:tcW w:w="2268" w:type="dxa"/>
          </w:tcPr>
          <w:p w14:paraId="5E48B180" w14:textId="77777777" w:rsidR="001C4B44" w:rsidRPr="00D224E5" w:rsidRDefault="001C4B44" w:rsidP="001C4B44">
            <w:pPr>
              <w:autoSpaceDE w:val="0"/>
              <w:autoSpaceDN w:val="0"/>
              <w:adjustRightInd w:val="0"/>
              <w:spacing w:after="0" w:line="240" w:lineRule="auto"/>
              <w:rPr>
                <w:rFonts w:ascii="Arial" w:hAnsi="Arial" w:cs="Arial"/>
                <w:color w:val="000000"/>
                <w:sz w:val="24"/>
                <w:szCs w:val="24"/>
              </w:rPr>
            </w:pPr>
            <w:r w:rsidRPr="00D224E5">
              <w:rPr>
                <w:rFonts w:ascii="Arial" w:hAnsi="Arial" w:cs="Arial"/>
                <w:b/>
                <w:bCs/>
                <w:color w:val="000000"/>
                <w:sz w:val="24"/>
                <w:szCs w:val="24"/>
              </w:rPr>
              <w:t xml:space="preserve">Title of transport: </w:t>
            </w:r>
          </w:p>
        </w:tc>
        <w:tc>
          <w:tcPr>
            <w:tcW w:w="7498" w:type="dxa"/>
          </w:tcPr>
          <w:p w14:paraId="25CE71D1" w14:textId="77777777" w:rsidR="001C4B44" w:rsidRPr="00D224E5" w:rsidRDefault="001C4B44" w:rsidP="001C4B44">
            <w:pPr>
              <w:autoSpaceDE w:val="0"/>
              <w:autoSpaceDN w:val="0"/>
              <w:adjustRightInd w:val="0"/>
              <w:spacing w:after="0" w:line="240" w:lineRule="auto"/>
              <w:rPr>
                <w:rFonts w:ascii="Arial" w:hAnsi="Arial" w:cs="Arial"/>
                <w:color w:val="000000"/>
                <w:sz w:val="24"/>
                <w:szCs w:val="24"/>
              </w:rPr>
            </w:pPr>
            <w:r w:rsidRPr="00D224E5">
              <w:rPr>
                <w:rFonts w:ascii="Arial" w:hAnsi="Arial" w:cs="Arial"/>
                <w:color w:val="000000"/>
                <w:sz w:val="24"/>
                <w:szCs w:val="24"/>
              </w:rPr>
              <w:t xml:space="preserve">- By SEA:SWB (Sea Way Bill) </w:t>
            </w:r>
          </w:p>
          <w:p w14:paraId="7BF12222" w14:textId="77777777" w:rsidR="001C4B44" w:rsidRPr="00D224E5" w:rsidRDefault="001C4B44" w:rsidP="001C4B44">
            <w:pPr>
              <w:autoSpaceDE w:val="0"/>
              <w:autoSpaceDN w:val="0"/>
              <w:adjustRightInd w:val="0"/>
              <w:spacing w:after="0" w:line="240" w:lineRule="auto"/>
              <w:rPr>
                <w:rFonts w:ascii="Arial" w:hAnsi="Arial" w:cs="Arial"/>
                <w:color w:val="000000"/>
                <w:sz w:val="24"/>
                <w:szCs w:val="24"/>
              </w:rPr>
            </w:pPr>
            <w:r w:rsidRPr="00D224E5">
              <w:rPr>
                <w:rFonts w:ascii="Arial" w:hAnsi="Arial" w:cs="Arial"/>
                <w:color w:val="000000"/>
                <w:sz w:val="24"/>
                <w:szCs w:val="24"/>
              </w:rPr>
              <w:t xml:space="preserve">- By Road: CMR </w:t>
            </w:r>
          </w:p>
          <w:p w14:paraId="6CB76FEE" w14:textId="77777777" w:rsidR="001C4B44" w:rsidRPr="00D224E5" w:rsidRDefault="001C4B44" w:rsidP="001C4B44">
            <w:pPr>
              <w:autoSpaceDE w:val="0"/>
              <w:autoSpaceDN w:val="0"/>
              <w:adjustRightInd w:val="0"/>
              <w:spacing w:after="0" w:line="240" w:lineRule="auto"/>
              <w:rPr>
                <w:rFonts w:ascii="Arial" w:hAnsi="Arial" w:cs="Arial"/>
                <w:color w:val="000000"/>
                <w:sz w:val="24"/>
                <w:szCs w:val="24"/>
              </w:rPr>
            </w:pPr>
          </w:p>
          <w:p w14:paraId="544DE7C9" w14:textId="77777777" w:rsidR="001C4B44" w:rsidRPr="00D224E5" w:rsidRDefault="001C4B44" w:rsidP="001C4B44">
            <w:pPr>
              <w:autoSpaceDE w:val="0"/>
              <w:autoSpaceDN w:val="0"/>
              <w:adjustRightInd w:val="0"/>
              <w:spacing w:after="0" w:line="240" w:lineRule="auto"/>
              <w:rPr>
                <w:rFonts w:ascii="Arial" w:hAnsi="Arial" w:cs="Arial"/>
                <w:color w:val="000000"/>
                <w:sz w:val="24"/>
                <w:szCs w:val="24"/>
              </w:rPr>
            </w:pPr>
            <w:r w:rsidRPr="00D224E5">
              <w:rPr>
                <w:rFonts w:ascii="Arial" w:hAnsi="Arial" w:cs="Arial"/>
                <w:color w:val="000000"/>
                <w:sz w:val="24"/>
                <w:szCs w:val="24"/>
              </w:rPr>
              <w:t xml:space="preserve">Bill of Lading </w:t>
            </w:r>
            <w:r w:rsidRPr="00D224E5">
              <w:rPr>
                <w:rFonts w:ascii="Arial" w:hAnsi="Arial" w:cs="Arial"/>
                <w:b/>
                <w:bCs/>
                <w:color w:val="000000"/>
                <w:sz w:val="24"/>
                <w:szCs w:val="24"/>
              </w:rPr>
              <w:t xml:space="preserve">(Express Release B/L’s required) </w:t>
            </w:r>
          </w:p>
        </w:tc>
      </w:tr>
      <w:tr w:rsidR="001C4B44" w:rsidRPr="00D224E5" w14:paraId="35612A14" w14:textId="77777777" w:rsidTr="004F3FC1">
        <w:trPr>
          <w:trHeight w:val="250"/>
        </w:trPr>
        <w:tc>
          <w:tcPr>
            <w:tcW w:w="2268" w:type="dxa"/>
          </w:tcPr>
          <w:p w14:paraId="66DF5125" w14:textId="77777777" w:rsidR="001C4B44" w:rsidRPr="00D224E5" w:rsidRDefault="001C4B44" w:rsidP="001C4B44">
            <w:pPr>
              <w:autoSpaceDE w:val="0"/>
              <w:autoSpaceDN w:val="0"/>
              <w:adjustRightInd w:val="0"/>
              <w:spacing w:after="0" w:line="240" w:lineRule="auto"/>
              <w:rPr>
                <w:rFonts w:ascii="Arial" w:hAnsi="Arial" w:cs="Arial"/>
                <w:color w:val="000000"/>
                <w:sz w:val="24"/>
                <w:szCs w:val="24"/>
              </w:rPr>
            </w:pPr>
            <w:r w:rsidRPr="00D224E5">
              <w:rPr>
                <w:rFonts w:ascii="Arial" w:hAnsi="Arial" w:cs="Arial"/>
                <w:b/>
                <w:bCs/>
                <w:color w:val="000000"/>
                <w:sz w:val="24"/>
                <w:szCs w:val="24"/>
              </w:rPr>
              <w:t xml:space="preserve">Packing List </w:t>
            </w:r>
          </w:p>
        </w:tc>
        <w:tc>
          <w:tcPr>
            <w:tcW w:w="7498" w:type="dxa"/>
          </w:tcPr>
          <w:p w14:paraId="2038EE9B" w14:textId="77777777" w:rsidR="001C4B44" w:rsidRPr="00D224E5" w:rsidRDefault="001C4B44" w:rsidP="001C4B44">
            <w:pPr>
              <w:autoSpaceDE w:val="0"/>
              <w:autoSpaceDN w:val="0"/>
              <w:adjustRightInd w:val="0"/>
              <w:spacing w:after="0" w:line="240" w:lineRule="auto"/>
              <w:rPr>
                <w:rFonts w:ascii="Arial" w:hAnsi="Arial" w:cs="Arial"/>
                <w:color w:val="000000"/>
                <w:sz w:val="24"/>
                <w:szCs w:val="24"/>
              </w:rPr>
            </w:pPr>
            <w:r w:rsidRPr="00D224E5">
              <w:rPr>
                <w:rFonts w:ascii="Arial" w:hAnsi="Arial" w:cs="Arial"/>
                <w:color w:val="000000"/>
                <w:sz w:val="24"/>
                <w:szCs w:val="24"/>
              </w:rPr>
              <w:t xml:space="preserve">- Specifying FULL DETAILS of goods with packing details(i.e.: bales, cartons, boxes, pallets….) weight, length &amp; height </w:t>
            </w:r>
          </w:p>
          <w:p w14:paraId="432674F1" w14:textId="77777777" w:rsidR="001C4B44" w:rsidRPr="00D224E5" w:rsidRDefault="001C4B44" w:rsidP="001C4B44">
            <w:pPr>
              <w:autoSpaceDE w:val="0"/>
              <w:autoSpaceDN w:val="0"/>
              <w:adjustRightInd w:val="0"/>
              <w:spacing w:after="0" w:line="240" w:lineRule="auto"/>
              <w:rPr>
                <w:rFonts w:ascii="Arial" w:hAnsi="Arial" w:cs="Arial"/>
                <w:color w:val="000000"/>
                <w:sz w:val="24"/>
                <w:szCs w:val="24"/>
              </w:rPr>
            </w:pPr>
          </w:p>
        </w:tc>
      </w:tr>
      <w:tr w:rsidR="001C4B44" w:rsidRPr="00D224E5" w14:paraId="76E96422" w14:textId="77777777" w:rsidTr="004F3FC1">
        <w:trPr>
          <w:trHeight w:val="365"/>
        </w:trPr>
        <w:tc>
          <w:tcPr>
            <w:tcW w:w="2268" w:type="dxa"/>
          </w:tcPr>
          <w:p w14:paraId="6B9803A6" w14:textId="77777777" w:rsidR="001C4B44" w:rsidRPr="00D224E5" w:rsidRDefault="001C4B44" w:rsidP="001C4B44">
            <w:pPr>
              <w:autoSpaceDE w:val="0"/>
              <w:autoSpaceDN w:val="0"/>
              <w:adjustRightInd w:val="0"/>
              <w:spacing w:after="0" w:line="240" w:lineRule="auto"/>
              <w:rPr>
                <w:rFonts w:ascii="Arial" w:hAnsi="Arial" w:cs="Arial"/>
                <w:color w:val="000000"/>
                <w:sz w:val="24"/>
                <w:szCs w:val="24"/>
              </w:rPr>
            </w:pPr>
            <w:r w:rsidRPr="00D224E5">
              <w:rPr>
                <w:rFonts w:ascii="Arial" w:hAnsi="Arial" w:cs="Arial"/>
                <w:b/>
                <w:bCs/>
                <w:color w:val="000000"/>
                <w:sz w:val="24"/>
                <w:szCs w:val="24"/>
              </w:rPr>
              <w:t xml:space="preserve">Gift certificate </w:t>
            </w:r>
          </w:p>
        </w:tc>
        <w:tc>
          <w:tcPr>
            <w:tcW w:w="7498" w:type="dxa"/>
          </w:tcPr>
          <w:p w14:paraId="41D0F4F6" w14:textId="77777777" w:rsidR="001C4B44" w:rsidRPr="00D224E5" w:rsidRDefault="001C4B44" w:rsidP="001C4B44">
            <w:pPr>
              <w:autoSpaceDE w:val="0"/>
              <w:autoSpaceDN w:val="0"/>
              <w:adjustRightInd w:val="0"/>
              <w:spacing w:after="0" w:line="240" w:lineRule="auto"/>
              <w:rPr>
                <w:rFonts w:ascii="Arial" w:hAnsi="Arial" w:cs="Arial"/>
                <w:color w:val="000000"/>
                <w:sz w:val="24"/>
                <w:szCs w:val="24"/>
              </w:rPr>
            </w:pPr>
            <w:r w:rsidRPr="00D224E5">
              <w:rPr>
                <w:rFonts w:ascii="Arial" w:hAnsi="Arial" w:cs="Arial"/>
                <w:color w:val="000000"/>
                <w:sz w:val="24"/>
                <w:szCs w:val="24"/>
              </w:rPr>
              <w:t xml:space="preserve">- </w:t>
            </w:r>
            <w:r w:rsidRPr="00D224E5">
              <w:rPr>
                <w:rFonts w:ascii="Arial" w:hAnsi="Arial" w:cs="Arial"/>
                <w:b/>
                <w:bCs/>
                <w:color w:val="000000"/>
                <w:sz w:val="24"/>
                <w:szCs w:val="24"/>
              </w:rPr>
              <w:t xml:space="preserve">Consignee must be named on the Gift Certificate </w:t>
            </w:r>
          </w:p>
          <w:p w14:paraId="08524C60" w14:textId="77777777" w:rsidR="001C4B44" w:rsidRPr="00D224E5" w:rsidRDefault="001C4B44" w:rsidP="001C4B44">
            <w:pPr>
              <w:autoSpaceDE w:val="0"/>
              <w:autoSpaceDN w:val="0"/>
              <w:adjustRightInd w:val="0"/>
              <w:spacing w:after="0" w:line="240" w:lineRule="auto"/>
              <w:rPr>
                <w:rFonts w:ascii="Arial" w:hAnsi="Arial" w:cs="Arial"/>
                <w:color w:val="000000"/>
                <w:sz w:val="24"/>
                <w:szCs w:val="24"/>
              </w:rPr>
            </w:pPr>
            <w:r w:rsidRPr="00D224E5">
              <w:rPr>
                <w:rFonts w:ascii="Arial" w:hAnsi="Arial" w:cs="Arial"/>
                <w:color w:val="000000"/>
                <w:sz w:val="24"/>
                <w:szCs w:val="24"/>
              </w:rPr>
              <w:t xml:space="preserve">- Stating </w:t>
            </w:r>
            <w:r w:rsidRPr="00D224E5">
              <w:rPr>
                <w:rFonts w:ascii="Arial" w:hAnsi="Arial" w:cs="Arial"/>
                <w:b/>
                <w:bCs/>
                <w:color w:val="000000"/>
                <w:sz w:val="24"/>
                <w:szCs w:val="24"/>
              </w:rPr>
              <w:t xml:space="preserve">“Humanitarian Aid – Items NOT for Sale” </w:t>
            </w:r>
            <w:r w:rsidRPr="00D224E5">
              <w:rPr>
                <w:rFonts w:ascii="Arial" w:hAnsi="Arial" w:cs="Arial"/>
                <w:color w:val="000000"/>
                <w:sz w:val="24"/>
                <w:szCs w:val="24"/>
              </w:rPr>
              <w:t xml:space="preserve">and specify the commodity, the value &amp; term of delivery </w:t>
            </w:r>
          </w:p>
          <w:p w14:paraId="5848AB88" w14:textId="77777777" w:rsidR="001C4B44" w:rsidRPr="00D224E5" w:rsidRDefault="001C4B44" w:rsidP="001C4B44">
            <w:pPr>
              <w:autoSpaceDE w:val="0"/>
              <w:autoSpaceDN w:val="0"/>
              <w:adjustRightInd w:val="0"/>
              <w:spacing w:after="0" w:line="240" w:lineRule="auto"/>
              <w:rPr>
                <w:rFonts w:ascii="Arial" w:hAnsi="Arial" w:cs="Arial"/>
                <w:color w:val="000000"/>
                <w:sz w:val="24"/>
                <w:szCs w:val="24"/>
              </w:rPr>
            </w:pPr>
          </w:p>
        </w:tc>
      </w:tr>
      <w:tr w:rsidR="001C4B44" w:rsidRPr="00D224E5" w14:paraId="2F05157E" w14:textId="77777777" w:rsidTr="004F3FC1">
        <w:trPr>
          <w:trHeight w:val="254"/>
        </w:trPr>
        <w:tc>
          <w:tcPr>
            <w:tcW w:w="2268" w:type="dxa"/>
          </w:tcPr>
          <w:p w14:paraId="72B3637C" w14:textId="77777777" w:rsidR="001C4B44" w:rsidRPr="00D224E5" w:rsidRDefault="001C4B44" w:rsidP="001C4B44">
            <w:pPr>
              <w:autoSpaceDE w:val="0"/>
              <w:autoSpaceDN w:val="0"/>
              <w:adjustRightInd w:val="0"/>
              <w:spacing w:after="0" w:line="240" w:lineRule="auto"/>
              <w:rPr>
                <w:rFonts w:ascii="Arial" w:hAnsi="Arial" w:cs="Arial"/>
                <w:color w:val="000000"/>
                <w:sz w:val="24"/>
                <w:szCs w:val="24"/>
              </w:rPr>
            </w:pPr>
            <w:r w:rsidRPr="00D224E5">
              <w:rPr>
                <w:rFonts w:ascii="Arial" w:hAnsi="Arial" w:cs="Arial"/>
                <w:b/>
                <w:bCs/>
                <w:color w:val="000000"/>
                <w:sz w:val="24"/>
                <w:szCs w:val="24"/>
              </w:rPr>
              <w:t xml:space="preserve">Certificate of origin </w:t>
            </w:r>
          </w:p>
        </w:tc>
        <w:tc>
          <w:tcPr>
            <w:tcW w:w="7498" w:type="dxa"/>
          </w:tcPr>
          <w:p w14:paraId="66FC850E" w14:textId="77777777" w:rsidR="001C4B44" w:rsidRPr="00D224E5" w:rsidRDefault="001C4B44" w:rsidP="001C4B44">
            <w:pPr>
              <w:autoSpaceDE w:val="0"/>
              <w:autoSpaceDN w:val="0"/>
              <w:adjustRightInd w:val="0"/>
              <w:spacing w:after="0" w:line="240" w:lineRule="auto"/>
              <w:rPr>
                <w:rFonts w:ascii="Arial" w:hAnsi="Arial" w:cs="Arial"/>
                <w:color w:val="000000"/>
                <w:sz w:val="24"/>
                <w:szCs w:val="24"/>
              </w:rPr>
            </w:pPr>
            <w:r w:rsidRPr="00D224E5">
              <w:rPr>
                <w:rFonts w:ascii="Arial" w:hAnsi="Arial" w:cs="Arial"/>
                <w:color w:val="000000"/>
                <w:sz w:val="24"/>
                <w:szCs w:val="24"/>
              </w:rPr>
              <w:t xml:space="preserve">- Specify the origin of the commodity </w:t>
            </w:r>
          </w:p>
          <w:p w14:paraId="0089516B" w14:textId="77777777" w:rsidR="001C4B44" w:rsidRPr="00D224E5" w:rsidRDefault="001C4B44" w:rsidP="001C4B44">
            <w:pPr>
              <w:autoSpaceDE w:val="0"/>
              <w:autoSpaceDN w:val="0"/>
              <w:adjustRightInd w:val="0"/>
              <w:spacing w:after="0" w:line="240" w:lineRule="auto"/>
              <w:rPr>
                <w:rFonts w:ascii="Arial" w:hAnsi="Arial" w:cs="Arial"/>
                <w:color w:val="000000"/>
                <w:sz w:val="24"/>
                <w:szCs w:val="24"/>
              </w:rPr>
            </w:pPr>
          </w:p>
        </w:tc>
      </w:tr>
      <w:tr w:rsidR="001C4B44" w:rsidRPr="00D224E5" w14:paraId="0988DCCE" w14:textId="77777777" w:rsidTr="004F3FC1">
        <w:trPr>
          <w:trHeight w:val="254"/>
        </w:trPr>
        <w:tc>
          <w:tcPr>
            <w:tcW w:w="2268" w:type="dxa"/>
          </w:tcPr>
          <w:p w14:paraId="71164F46" w14:textId="77777777" w:rsidR="001C4B44" w:rsidRPr="00D224E5" w:rsidRDefault="001C4B44" w:rsidP="001C4B44">
            <w:pPr>
              <w:autoSpaceDE w:val="0"/>
              <w:autoSpaceDN w:val="0"/>
              <w:adjustRightInd w:val="0"/>
              <w:spacing w:after="0" w:line="240" w:lineRule="auto"/>
              <w:rPr>
                <w:rFonts w:ascii="Arial" w:hAnsi="Arial" w:cs="Arial"/>
                <w:color w:val="000000"/>
                <w:sz w:val="24"/>
                <w:szCs w:val="24"/>
              </w:rPr>
            </w:pPr>
            <w:r w:rsidRPr="00D224E5">
              <w:rPr>
                <w:rFonts w:ascii="Arial" w:hAnsi="Arial" w:cs="Arial"/>
                <w:b/>
                <w:bCs/>
                <w:color w:val="000000"/>
                <w:sz w:val="24"/>
                <w:szCs w:val="24"/>
              </w:rPr>
              <w:t>Proforma invoice</w:t>
            </w:r>
            <w:r w:rsidRPr="00D224E5">
              <w:rPr>
                <w:rFonts w:ascii="Arial" w:hAnsi="Arial" w:cs="Arial"/>
                <w:color w:val="000000"/>
                <w:sz w:val="24"/>
                <w:szCs w:val="24"/>
              </w:rPr>
              <w:t xml:space="preserve">: </w:t>
            </w:r>
          </w:p>
        </w:tc>
        <w:tc>
          <w:tcPr>
            <w:tcW w:w="7498" w:type="dxa"/>
          </w:tcPr>
          <w:p w14:paraId="7FEC273A" w14:textId="77777777" w:rsidR="001C4B44" w:rsidRPr="00D224E5" w:rsidRDefault="001C4B44" w:rsidP="001C4B44">
            <w:pPr>
              <w:autoSpaceDE w:val="0"/>
              <w:autoSpaceDN w:val="0"/>
              <w:adjustRightInd w:val="0"/>
              <w:spacing w:after="0" w:line="240" w:lineRule="auto"/>
              <w:rPr>
                <w:rFonts w:ascii="Arial" w:hAnsi="Arial" w:cs="Arial"/>
                <w:color w:val="000000"/>
                <w:sz w:val="24"/>
                <w:szCs w:val="24"/>
              </w:rPr>
            </w:pPr>
            <w:r w:rsidRPr="00D224E5">
              <w:rPr>
                <w:rFonts w:ascii="Arial" w:hAnsi="Arial" w:cs="Arial"/>
                <w:color w:val="000000"/>
                <w:sz w:val="24"/>
                <w:szCs w:val="24"/>
              </w:rPr>
              <w:t xml:space="preserve">- Stating clearly: </w:t>
            </w:r>
            <w:r w:rsidRPr="00D224E5">
              <w:rPr>
                <w:rFonts w:ascii="Arial" w:hAnsi="Arial" w:cs="Arial"/>
                <w:b/>
                <w:bCs/>
                <w:color w:val="000000"/>
                <w:sz w:val="24"/>
                <w:szCs w:val="24"/>
              </w:rPr>
              <w:t xml:space="preserve">“VALUE FOR CUSTOMS PURPOSES ONLY - WITHOUT COMMERCIAL VALUE” </w:t>
            </w:r>
          </w:p>
          <w:p w14:paraId="21A9C8CB" w14:textId="77777777" w:rsidR="001C4B44" w:rsidRPr="00D224E5" w:rsidRDefault="001C4B44" w:rsidP="001C4B44">
            <w:pPr>
              <w:autoSpaceDE w:val="0"/>
              <w:autoSpaceDN w:val="0"/>
              <w:adjustRightInd w:val="0"/>
              <w:spacing w:after="0" w:line="240" w:lineRule="auto"/>
              <w:rPr>
                <w:rFonts w:ascii="Arial" w:hAnsi="Arial" w:cs="Arial"/>
                <w:color w:val="000000"/>
                <w:sz w:val="24"/>
                <w:szCs w:val="24"/>
              </w:rPr>
            </w:pPr>
          </w:p>
        </w:tc>
      </w:tr>
    </w:tbl>
    <w:p w14:paraId="628B8222" w14:textId="77777777" w:rsidR="001C4B44" w:rsidRPr="00D224E5" w:rsidRDefault="001C4B44" w:rsidP="00490F51">
      <w:pPr>
        <w:autoSpaceDE w:val="0"/>
        <w:autoSpaceDN w:val="0"/>
        <w:adjustRightInd w:val="0"/>
        <w:spacing w:after="0" w:line="240" w:lineRule="auto"/>
        <w:jc w:val="both"/>
        <w:rPr>
          <w:rFonts w:ascii="Arial" w:hAnsi="Arial" w:cs="Arial"/>
          <w:sz w:val="24"/>
          <w:szCs w:val="24"/>
        </w:rPr>
      </w:pPr>
    </w:p>
    <w:p w14:paraId="1D0C2E24" w14:textId="77777777" w:rsidR="00E254CE" w:rsidRPr="00D224E5" w:rsidRDefault="00E254CE" w:rsidP="00490F51">
      <w:pPr>
        <w:autoSpaceDE w:val="0"/>
        <w:autoSpaceDN w:val="0"/>
        <w:adjustRightInd w:val="0"/>
        <w:spacing w:after="0" w:line="240" w:lineRule="auto"/>
        <w:jc w:val="both"/>
        <w:rPr>
          <w:rFonts w:ascii="Arial" w:hAnsi="Arial" w:cs="Arial"/>
          <w:sz w:val="24"/>
          <w:szCs w:val="24"/>
        </w:rPr>
      </w:pPr>
      <w:r w:rsidRPr="00D224E5">
        <w:rPr>
          <w:rFonts w:ascii="Arial" w:hAnsi="Arial" w:cs="Arial"/>
          <w:sz w:val="24"/>
          <w:szCs w:val="24"/>
        </w:rPr>
        <w:t>- Other documents according to each Purchase Order</w:t>
      </w:r>
    </w:p>
    <w:p w14:paraId="7752E21B" w14:textId="77777777" w:rsidR="00490F51" w:rsidRPr="00D224E5" w:rsidRDefault="00490F51" w:rsidP="00490F51">
      <w:pPr>
        <w:autoSpaceDE w:val="0"/>
        <w:autoSpaceDN w:val="0"/>
        <w:adjustRightInd w:val="0"/>
        <w:spacing w:after="0" w:line="240" w:lineRule="auto"/>
        <w:jc w:val="both"/>
        <w:rPr>
          <w:rFonts w:ascii="Arial" w:hAnsi="Arial" w:cs="Arial"/>
          <w:sz w:val="24"/>
          <w:szCs w:val="24"/>
        </w:rPr>
      </w:pPr>
    </w:p>
    <w:p w14:paraId="41B92D81" w14:textId="77777777" w:rsidR="00E254CE" w:rsidRPr="00D224E5" w:rsidRDefault="0029343C" w:rsidP="00490F51">
      <w:pPr>
        <w:autoSpaceDE w:val="0"/>
        <w:autoSpaceDN w:val="0"/>
        <w:adjustRightInd w:val="0"/>
        <w:spacing w:after="0" w:line="240" w:lineRule="auto"/>
        <w:jc w:val="both"/>
        <w:rPr>
          <w:rFonts w:ascii="Arial" w:hAnsi="Arial" w:cs="Arial"/>
          <w:sz w:val="24"/>
          <w:szCs w:val="24"/>
        </w:rPr>
      </w:pPr>
      <w:r w:rsidRPr="00D224E5">
        <w:rPr>
          <w:rFonts w:ascii="Arial" w:hAnsi="Arial" w:cs="Arial"/>
          <w:sz w:val="24"/>
          <w:szCs w:val="24"/>
        </w:rPr>
        <w:t>4.12</w:t>
      </w:r>
      <w:r w:rsidR="00E254CE" w:rsidRPr="00D224E5">
        <w:rPr>
          <w:rFonts w:ascii="Arial" w:hAnsi="Arial" w:cs="Arial"/>
          <w:sz w:val="24"/>
          <w:szCs w:val="24"/>
        </w:rPr>
        <w:t xml:space="preserve"> Dispatch of documents:</w:t>
      </w:r>
    </w:p>
    <w:p w14:paraId="781385E7" w14:textId="77777777" w:rsidR="0029343C" w:rsidRPr="00D224E5" w:rsidRDefault="0029343C" w:rsidP="00490F51">
      <w:pPr>
        <w:autoSpaceDE w:val="0"/>
        <w:autoSpaceDN w:val="0"/>
        <w:adjustRightInd w:val="0"/>
        <w:spacing w:after="0" w:line="240" w:lineRule="auto"/>
        <w:jc w:val="both"/>
        <w:rPr>
          <w:rFonts w:ascii="Arial" w:hAnsi="Arial" w:cs="Arial"/>
          <w:sz w:val="24"/>
          <w:szCs w:val="24"/>
        </w:rPr>
      </w:pPr>
    </w:p>
    <w:p w14:paraId="2004D92B" w14:textId="77777777" w:rsidR="008D4EBE" w:rsidRPr="00D224E5" w:rsidRDefault="008D4EBE" w:rsidP="00490F51">
      <w:pPr>
        <w:autoSpaceDE w:val="0"/>
        <w:autoSpaceDN w:val="0"/>
        <w:adjustRightInd w:val="0"/>
        <w:spacing w:after="0" w:line="240" w:lineRule="auto"/>
        <w:jc w:val="both"/>
        <w:rPr>
          <w:rFonts w:ascii="Arial" w:hAnsi="Arial" w:cs="Arial"/>
          <w:sz w:val="24"/>
          <w:szCs w:val="24"/>
        </w:rPr>
      </w:pPr>
      <w:r w:rsidRPr="00D326CC">
        <w:rPr>
          <w:rFonts w:ascii="Arial" w:hAnsi="Arial" w:cs="Arial"/>
          <w:sz w:val="24"/>
          <w:szCs w:val="24"/>
          <w:highlight w:val="yellow"/>
        </w:rPr>
        <w:t xml:space="preserve">Two weeks prior arrival of goods, Full set of original shipping documents to be sent via </w:t>
      </w:r>
      <w:r w:rsidR="00D326CC" w:rsidRPr="00D326CC">
        <w:rPr>
          <w:rFonts w:ascii="Arial" w:hAnsi="Arial" w:cs="Arial"/>
          <w:sz w:val="24"/>
          <w:szCs w:val="24"/>
          <w:highlight w:val="yellow"/>
        </w:rPr>
        <w:t xml:space="preserve">XXXX to </w:t>
      </w:r>
      <w:proofErr w:type="spellStart"/>
      <w:r w:rsidR="00D326CC" w:rsidRPr="00D326CC">
        <w:rPr>
          <w:rFonts w:ascii="Arial" w:hAnsi="Arial" w:cs="Arial"/>
          <w:sz w:val="24"/>
          <w:szCs w:val="24"/>
          <w:highlight w:val="yellow"/>
        </w:rPr>
        <w:t>XXXXXXx</w:t>
      </w:r>
      <w:proofErr w:type="spellEnd"/>
    </w:p>
    <w:p w14:paraId="750C0FF9" w14:textId="77777777" w:rsidR="008D4EBE" w:rsidRPr="00D224E5" w:rsidRDefault="008D4EBE" w:rsidP="00490F51">
      <w:pPr>
        <w:autoSpaceDE w:val="0"/>
        <w:autoSpaceDN w:val="0"/>
        <w:adjustRightInd w:val="0"/>
        <w:spacing w:after="0" w:line="240" w:lineRule="auto"/>
        <w:jc w:val="both"/>
        <w:rPr>
          <w:rFonts w:ascii="Arial" w:hAnsi="Arial" w:cs="Arial"/>
          <w:sz w:val="24"/>
          <w:szCs w:val="24"/>
        </w:rPr>
      </w:pPr>
    </w:p>
    <w:p w14:paraId="6ACDBCFD" w14:textId="77777777" w:rsidR="008D4EBE" w:rsidRPr="00D224E5" w:rsidRDefault="008D4EBE" w:rsidP="008D4EBE">
      <w:pPr>
        <w:autoSpaceDE w:val="0"/>
        <w:autoSpaceDN w:val="0"/>
        <w:adjustRightInd w:val="0"/>
        <w:spacing w:after="0" w:line="240" w:lineRule="auto"/>
        <w:jc w:val="both"/>
        <w:rPr>
          <w:rFonts w:ascii="Arial" w:hAnsi="Arial" w:cs="Arial"/>
          <w:sz w:val="24"/>
          <w:szCs w:val="24"/>
        </w:rPr>
      </w:pPr>
      <w:r w:rsidRPr="00D224E5">
        <w:rPr>
          <w:rFonts w:ascii="Arial" w:hAnsi="Arial" w:cs="Arial"/>
          <w:sz w:val="24"/>
          <w:szCs w:val="24"/>
        </w:rPr>
        <w:t>- For other destinations according to each Purchase Order</w:t>
      </w:r>
    </w:p>
    <w:p w14:paraId="71D827B9" w14:textId="77777777" w:rsidR="0029343C" w:rsidRPr="00D224E5" w:rsidRDefault="0029343C" w:rsidP="00490F51">
      <w:pPr>
        <w:autoSpaceDE w:val="0"/>
        <w:autoSpaceDN w:val="0"/>
        <w:adjustRightInd w:val="0"/>
        <w:spacing w:after="0" w:line="240" w:lineRule="auto"/>
        <w:jc w:val="both"/>
        <w:rPr>
          <w:rFonts w:ascii="Arial" w:hAnsi="Arial" w:cs="Arial"/>
          <w:b/>
          <w:sz w:val="24"/>
          <w:szCs w:val="24"/>
          <w:u w:val="single"/>
        </w:rPr>
      </w:pPr>
    </w:p>
    <w:p w14:paraId="0C78E11E" w14:textId="77777777" w:rsidR="00E254CE" w:rsidRPr="00D224E5" w:rsidRDefault="00E254CE" w:rsidP="00490F51">
      <w:pPr>
        <w:autoSpaceDE w:val="0"/>
        <w:autoSpaceDN w:val="0"/>
        <w:adjustRightInd w:val="0"/>
        <w:spacing w:after="0" w:line="240" w:lineRule="auto"/>
        <w:jc w:val="both"/>
        <w:rPr>
          <w:rFonts w:ascii="Arial" w:hAnsi="Arial" w:cs="Arial"/>
          <w:b/>
          <w:sz w:val="24"/>
          <w:szCs w:val="24"/>
          <w:u w:val="single"/>
        </w:rPr>
      </w:pPr>
      <w:r w:rsidRPr="00D224E5">
        <w:rPr>
          <w:rFonts w:ascii="Arial" w:hAnsi="Arial" w:cs="Arial"/>
          <w:b/>
          <w:sz w:val="24"/>
          <w:szCs w:val="24"/>
          <w:u w:val="single"/>
        </w:rPr>
        <w:t>Article 5. Reserved Goods in Sellers Warehouse</w:t>
      </w:r>
    </w:p>
    <w:p w14:paraId="1460E796" w14:textId="77777777" w:rsidR="008D4EBE" w:rsidRPr="00D224E5" w:rsidRDefault="008D4EBE" w:rsidP="00490F51">
      <w:pPr>
        <w:autoSpaceDE w:val="0"/>
        <w:autoSpaceDN w:val="0"/>
        <w:adjustRightInd w:val="0"/>
        <w:spacing w:after="0" w:line="240" w:lineRule="auto"/>
        <w:jc w:val="both"/>
        <w:rPr>
          <w:rFonts w:ascii="Arial" w:hAnsi="Arial" w:cs="Arial"/>
          <w:sz w:val="24"/>
          <w:szCs w:val="24"/>
        </w:rPr>
      </w:pPr>
    </w:p>
    <w:p w14:paraId="64A114FF" w14:textId="77777777" w:rsidR="008B57D4" w:rsidRPr="00D224E5" w:rsidRDefault="008B57D4" w:rsidP="008B57D4">
      <w:pPr>
        <w:autoSpaceDE w:val="0"/>
        <w:autoSpaceDN w:val="0"/>
        <w:adjustRightInd w:val="0"/>
        <w:spacing w:after="0" w:line="240" w:lineRule="auto"/>
        <w:jc w:val="both"/>
        <w:rPr>
          <w:rFonts w:ascii="Arial" w:hAnsi="Arial" w:cs="Arial"/>
          <w:sz w:val="24"/>
          <w:szCs w:val="24"/>
        </w:rPr>
      </w:pPr>
      <w:r w:rsidRPr="00D224E5">
        <w:rPr>
          <w:rFonts w:ascii="Arial" w:hAnsi="Arial" w:cs="Arial"/>
          <w:sz w:val="24"/>
          <w:szCs w:val="24"/>
        </w:rPr>
        <w:t xml:space="preserve">Within this agreement, the Seller </w:t>
      </w:r>
      <w:r w:rsidRPr="009C132D">
        <w:rPr>
          <w:rFonts w:ascii="Arial" w:hAnsi="Arial" w:cs="Arial"/>
          <w:sz w:val="24"/>
          <w:szCs w:val="24"/>
          <w:highlight w:val="yellow"/>
        </w:rPr>
        <w:t xml:space="preserve">is </w:t>
      </w:r>
      <w:r w:rsidR="009C132D" w:rsidRPr="009C132D">
        <w:rPr>
          <w:rFonts w:ascii="Arial" w:hAnsi="Arial" w:cs="Arial"/>
          <w:sz w:val="24"/>
          <w:szCs w:val="24"/>
          <w:highlight w:val="yellow"/>
        </w:rPr>
        <w:t xml:space="preserve">/ is </w:t>
      </w:r>
      <w:r w:rsidRPr="009C132D">
        <w:rPr>
          <w:rFonts w:ascii="Arial" w:hAnsi="Arial" w:cs="Arial"/>
          <w:sz w:val="24"/>
          <w:szCs w:val="24"/>
          <w:highlight w:val="yellow"/>
        </w:rPr>
        <w:t>not</w:t>
      </w:r>
      <w:r w:rsidRPr="00D224E5">
        <w:rPr>
          <w:rFonts w:ascii="Arial" w:hAnsi="Arial" w:cs="Arial"/>
          <w:sz w:val="24"/>
          <w:szCs w:val="24"/>
        </w:rPr>
        <w:t xml:space="preserve"> requested to hold a reserved stock for the Buyer.</w:t>
      </w:r>
    </w:p>
    <w:p w14:paraId="12AF5A9F" w14:textId="77777777" w:rsidR="00183AE7" w:rsidRPr="00D224E5" w:rsidRDefault="00183AE7" w:rsidP="00490F51">
      <w:pPr>
        <w:autoSpaceDE w:val="0"/>
        <w:autoSpaceDN w:val="0"/>
        <w:adjustRightInd w:val="0"/>
        <w:spacing w:after="0" w:line="240" w:lineRule="auto"/>
        <w:jc w:val="both"/>
        <w:rPr>
          <w:rFonts w:ascii="Arial" w:hAnsi="Arial" w:cs="Arial"/>
          <w:sz w:val="24"/>
          <w:szCs w:val="24"/>
        </w:rPr>
      </w:pPr>
    </w:p>
    <w:p w14:paraId="6C345363" w14:textId="77777777" w:rsidR="00E254CE" w:rsidRPr="00D224E5" w:rsidRDefault="00E254CE" w:rsidP="00490F51">
      <w:pPr>
        <w:autoSpaceDE w:val="0"/>
        <w:autoSpaceDN w:val="0"/>
        <w:adjustRightInd w:val="0"/>
        <w:spacing w:after="0" w:line="240" w:lineRule="auto"/>
        <w:jc w:val="both"/>
        <w:rPr>
          <w:rFonts w:ascii="Arial" w:hAnsi="Arial" w:cs="Arial"/>
          <w:b/>
          <w:sz w:val="24"/>
          <w:szCs w:val="24"/>
          <w:u w:val="single"/>
        </w:rPr>
      </w:pPr>
      <w:r w:rsidRPr="00D224E5">
        <w:rPr>
          <w:rFonts w:ascii="Arial" w:hAnsi="Arial" w:cs="Arial"/>
          <w:b/>
          <w:sz w:val="24"/>
          <w:szCs w:val="24"/>
          <w:u w:val="single"/>
        </w:rPr>
        <w:t>Article 6. Purchase or Reserve of Goods by other than the Buyer</w:t>
      </w:r>
    </w:p>
    <w:p w14:paraId="2E6FDDB3" w14:textId="77777777" w:rsidR="00E254CE" w:rsidRPr="00D224E5" w:rsidRDefault="00E254CE" w:rsidP="008B57D4">
      <w:pPr>
        <w:autoSpaceDE w:val="0"/>
        <w:autoSpaceDN w:val="0"/>
        <w:adjustRightInd w:val="0"/>
        <w:spacing w:after="0" w:line="240" w:lineRule="auto"/>
        <w:jc w:val="both"/>
        <w:rPr>
          <w:rFonts w:ascii="Arial" w:hAnsi="Arial" w:cs="Arial"/>
          <w:sz w:val="24"/>
          <w:szCs w:val="24"/>
        </w:rPr>
      </w:pPr>
      <w:r w:rsidRPr="00D224E5">
        <w:rPr>
          <w:rFonts w:ascii="Arial" w:hAnsi="Arial" w:cs="Arial"/>
          <w:sz w:val="24"/>
          <w:szCs w:val="24"/>
        </w:rPr>
        <w:t>6.1 The Seller agrees that the National Red Cross and Red Crescent Societies (“RC</w:t>
      </w:r>
      <w:r w:rsidR="008B57D4" w:rsidRPr="00D224E5">
        <w:rPr>
          <w:rFonts w:ascii="Arial" w:hAnsi="Arial" w:cs="Arial"/>
          <w:sz w:val="24"/>
          <w:szCs w:val="24"/>
        </w:rPr>
        <w:t>/</w:t>
      </w:r>
      <w:r w:rsidRPr="00D224E5">
        <w:rPr>
          <w:rFonts w:ascii="Arial" w:hAnsi="Arial" w:cs="Arial"/>
          <w:sz w:val="24"/>
          <w:szCs w:val="24"/>
        </w:rPr>
        <w:t>RC”), as</w:t>
      </w:r>
      <w:r w:rsidR="00490F51" w:rsidRPr="00D224E5">
        <w:rPr>
          <w:rFonts w:ascii="Arial" w:hAnsi="Arial" w:cs="Arial"/>
          <w:sz w:val="24"/>
          <w:szCs w:val="24"/>
        </w:rPr>
        <w:t xml:space="preserve"> </w:t>
      </w:r>
      <w:r w:rsidRPr="00D224E5">
        <w:rPr>
          <w:rFonts w:ascii="Arial" w:hAnsi="Arial" w:cs="Arial"/>
          <w:sz w:val="24"/>
          <w:szCs w:val="24"/>
        </w:rPr>
        <w:t>well as, the Federation of the Red Cross and Red Crescent, may benefit from the terms and</w:t>
      </w:r>
      <w:r w:rsidR="00490F51" w:rsidRPr="00D224E5">
        <w:rPr>
          <w:rFonts w:ascii="Arial" w:hAnsi="Arial" w:cs="Arial"/>
          <w:sz w:val="24"/>
          <w:szCs w:val="24"/>
        </w:rPr>
        <w:t xml:space="preserve"> </w:t>
      </w:r>
      <w:r w:rsidRPr="00D224E5">
        <w:rPr>
          <w:rFonts w:ascii="Arial" w:hAnsi="Arial" w:cs="Arial"/>
          <w:sz w:val="24"/>
          <w:szCs w:val="24"/>
        </w:rPr>
        <w:t>conditions of this agreement as described herein.</w:t>
      </w:r>
    </w:p>
    <w:p w14:paraId="1498E2B0" w14:textId="77777777" w:rsidR="00490F51" w:rsidRPr="00D224E5" w:rsidRDefault="00490F51" w:rsidP="00490F51">
      <w:pPr>
        <w:autoSpaceDE w:val="0"/>
        <w:autoSpaceDN w:val="0"/>
        <w:adjustRightInd w:val="0"/>
        <w:spacing w:after="0" w:line="240" w:lineRule="auto"/>
        <w:jc w:val="both"/>
        <w:rPr>
          <w:rFonts w:ascii="Arial" w:hAnsi="Arial" w:cs="Arial"/>
          <w:sz w:val="24"/>
          <w:szCs w:val="24"/>
        </w:rPr>
      </w:pPr>
    </w:p>
    <w:p w14:paraId="483D386D" w14:textId="77777777" w:rsidR="00E254CE" w:rsidRPr="00D224E5" w:rsidRDefault="00E254CE" w:rsidP="008B57D4">
      <w:pPr>
        <w:autoSpaceDE w:val="0"/>
        <w:autoSpaceDN w:val="0"/>
        <w:adjustRightInd w:val="0"/>
        <w:spacing w:after="0" w:line="240" w:lineRule="auto"/>
        <w:jc w:val="both"/>
        <w:rPr>
          <w:rFonts w:ascii="Arial" w:hAnsi="Arial" w:cs="Arial"/>
          <w:sz w:val="24"/>
          <w:szCs w:val="24"/>
        </w:rPr>
      </w:pPr>
      <w:r w:rsidRPr="00D224E5">
        <w:rPr>
          <w:rFonts w:ascii="Arial" w:hAnsi="Arial" w:cs="Arial"/>
          <w:sz w:val="24"/>
          <w:szCs w:val="24"/>
        </w:rPr>
        <w:t>6.2 The IFRC and RC</w:t>
      </w:r>
      <w:r w:rsidR="008B57D4" w:rsidRPr="00D224E5">
        <w:rPr>
          <w:rFonts w:ascii="Arial" w:hAnsi="Arial" w:cs="Arial"/>
          <w:sz w:val="24"/>
          <w:szCs w:val="24"/>
        </w:rPr>
        <w:t>/</w:t>
      </w:r>
      <w:r w:rsidRPr="00D224E5">
        <w:rPr>
          <w:rFonts w:ascii="Arial" w:hAnsi="Arial" w:cs="Arial"/>
          <w:sz w:val="24"/>
          <w:szCs w:val="24"/>
        </w:rPr>
        <w:t>RC may conclude purchase orders with the Seller for any non-reserved</w:t>
      </w:r>
      <w:r w:rsidR="00490F51" w:rsidRPr="00D224E5">
        <w:rPr>
          <w:rFonts w:ascii="Arial" w:hAnsi="Arial" w:cs="Arial"/>
          <w:sz w:val="24"/>
          <w:szCs w:val="24"/>
        </w:rPr>
        <w:t xml:space="preserve"> </w:t>
      </w:r>
      <w:r w:rsidRPr="00D224E5">
        <w:rPr>
          <w:rFonts w:ascii="Arial" w:hAnsi="Arial" w:cs="Arial"/>
          <w:sz w:val="24"/>
          <w:szCs w:val="24"/>
        </w:rPr>
        <w:t>goods, on the same terms and conditions as described in Article 4 above.</w:t>
      </w:r>
    </w:p>
    <w:p w14:paraId="6FAA9A2B" w14:textId="77777777" w:rsidR="00490F51" w:rsidRPr="00D224E5" w:rsidRDefault="00490F51" w:rsidP="00490F51">
      <w:pPr>
        <w:autoSpaceDE w:val="0"/>
        <w:autoSpaceDN w:val="0"/>
        <w:adjustRightInd w:val="0"/>
        <w:spacing w:after="0" w:line="240" w:lineRule="auto"/>
        <w:jc w:val="both"/>
        <w:rPr>
          <w:rFonts w:ascii="Arial" w:hAnsi="Arial" w:cs="Arial"/>
          <w:sz w:val="24"/>
          <w:szCs w:val="24"/>
        </w:rPr>
      </w:pPr>
    </w:p>
    <w:p w14:paraId="7EE94506" w14:textId="77777777" w:rsidR="00E254CE" w:rsidRPr="00D224E5" w:rsidRDefault="00E254CE" w:rsidP="00490F51">
      <w:pPr>
        <w:autoSpaceDE w:val="0"/>
        <w:autoSpaceDN w:val="0"/>
        <w:adjustRightInd w:val="0"/>
        <w:spacing w:after="0" w:line="240" w:lineRule="auto"/>
        <w:jc w:val="both"/>
        <w:rPr>
          <w:rFonts w:ascii="Arial" w:hAnsi="Arial" w:cs="Arial"/>
          <w:sz w:val="24"/>
          <w:szCs w:val="24"/>
        </w:rPr>
      </w:pPr>
      <w:r w:rsidRPr="00D224E5">
        <w:rPr>
          <w:rFonts w:ascii="Arial" w:hAnsi="Arial" w:cs="Arial"/>
          <w:sz w:val="24"/>
          <w:szCs w:val="24"/>
        </w:rPr>
        <w:lastRenderedPageBreak/>
        <w:t>6.3 It is clearly understood by the Parties that any purchases by the IFRC or RC</w:t>
      </w:r>
      <w:r w:rsidR="00491A63">
        <w:rPr>
          <w:rFonts w:ascii="Arial" w:hAnsi="Arial" w:cs="Arial"/>
          <w:sz w:val="24"/>
          <w:szCs w:val="24"/>
        </w:rPr>
        <w:t>/</w:t>
      </w:r>
      <w:r w:rsidRPr="00D224E5">
        <w:rPr>
          <w:rFonts w:ascii="Arial" w:hAnsi="Arial" w:cs="Arial"/>
          <w:sz w:val="24"/>
          <w:szCs w:val="24"/>
        </w:rPr>
        <w:t>RC, or any</w:t>
      </w:r>
      <w:r w:rsidR="00490F51" w:rsidRPr="00D224E5">
        <w:rPr>
          <w:rFonts w:ascii="Arial" w:hAnsi="Arial" w:cs="Arial"/>
          <w:sz w:val="24"/>
          <w:szCs w:val="24"/>
        </w:rPr>
        <w:t xml:space="preserve"> </w:t>
      </w:r>
      <w:r w:rsidRPr="00D224E5">
        <w:rPr>
          <w:rFonts w:ascii="Arial" w:hAnsi="Arial" w:cs="Arial"/>
          <w:sz w:val="24"/>
          <w:szCs w:val="24"/>
        </w:rPr>
        <w:t>other party other than the Buyer are not in any way the responsibility of the Buyer. Such purchases will be made directly by such party an</w:t>
      </w:r>
      <w:r w:rsidR="00490F51" w:rsidRPr="00D224E5">
        <w:rPr>
          <w:rFonts w:ascii="Arial" w:hAnsi="Arial" w:cs="Arial"/>
          <w:sz w:val="24"/>
          <w:szCs w:val="24"/>
        </w:rPr>
        <w:t>d be invoiced directly to them.</w:t>
      </w:r>
    </w:p>
    <w:p w14:paraId="5609FC7A" w14:textId="77777777" w:rsidR="00490F51" w:rsidRPr="00D224E5" w:rsidRDefault="00490F51" w:rsidP="00490F51">
      <w:pPr>
        <w:autoSpaceDE w:val="0"/>
        <w:autoSpaceDN w:val="0"/>
        <w:adjustRightInd w:val="0"/>
        <w:spacing w:after="0" w:line="240" w:lineRule="auto"/>
        <w:jc w:val="both"/>
        <w:rPr>
          <w:rFonts w:ascii="Arial" w:hAnsi="Arial" w:cs="Arial"/>
          <w:sz w:val="24"/>
          <w:szCs w:val="24"/>
        </w:rPr>
      </w:pPr>
    </w:p>
    <w:p w14:paraId="5827B38E" w14:textId="77777777" w:rsidR="00E254CE" w:rsidRPr="00D224E5" w:rsidRDefault="00E254CE" w:rsidP="00490F51">
      <w:pPr>
        <w:autoSpaceDE w:val="0"/>
        <w:autoSpaceDN w:val="0"/>
        <w:adjustRightInd w:val="0"/>
        <w:spacing w:after="0" w:line="240" w:lineRule="auto"/>
        <w:jc w:val="both"/>
        <w:rPr>
          <w:rFonts w:ascii="Arial" w:hAnsi="Arial" w:cs="Arial"/>
          <w:b/>
          <w:sz w:val="24"/>
          <w:szCs w:val="24"/>
          <w:u w:val="single"/>
        </w:rPr>
      </w:pPr>
      <w:r w:rsidRPr="00D224E5">
        <w:rPr>
          <w:rFonts w:ascii="Arial" w:hAnsi="Arial" w:cs="Arial"/>
          <w:b/>
          <w:sz w:val="24"/>
          <w:szCs w:val="24"/>
        </w:rPr>
        <w:t xml:space="preserve">Article 7.  </w:t>
      </w:r>
      <w:r w:rsidRPr="00D224E5">
        <w:rPr>
          <w:rFonts w:ascii="Arial" w:hAnsi="Arial" w:cs="Arial"/>
          <w:b/>
          <w:sz w:val="24"/>
          <w:szCs w:val="24"/>
          <w:u w:val="single"/>
        </w:rPr>
        <w:t>Duration</w:t>
      </w:r>
    </w:p>
    <w:p w14:paraId="06202342" w14:textId="77777777" w:rsidR="00E254CE" w:rsidRPr="00D224E5" w:rsidRDefault="00E254CE" w:rsidP="00162C2A">
      <w:pPr>
        <w:autoSpaceDE w:val="0"/>
        <w:autoSpaceDN w:val="0"/>
        <w:adjustRightInd w:val="0"/>
        <w:spacing w:after="0" w:line="240" w:lineRule="auto"/>
        <w:jc w:val="both"/>
        <w:rPr>
          <w:rFonts w:ascii="Arial" w:hAnsi="Arial" w:cs="Arial"/>
          <w:sz w:val="24"/>
          <w:szCs w:val="24"/>
        </w:rPr>
      </w:pPr>
      <w:r w:rsidRPr="00D224E5">
        <w:rPr>
          <w:rFonts w:ascii="Arial" w:hAnsi="Arial" w:cs="Arial"/>
          <w:sz w:val="24"/>
          <w:szCs w:val="24"/>
        </w:rPr>
        <w:t xml:space="preserve">7.1 </w:t>
      </w:r>
      <w:r w:rsidRPr="00BA2565">
        <w:rPr>
          <w:rFonts w:ascii="Arial" w:hAnsi="Arial" w:cs="Arial"/>
          <w:sz w:val="24"/>
          <w:szCs w:val="24"/>
          <w:highlight w:val="yellow"/>
        </w:rPr>
        <w:t xml:space="preserve">From </w:t>
      </w:r>
      <w:r w:rsidR="00BA2565" w:rsidRPr="00BA2565">
        <w:rPr>
          <w:rFonts w:ascii="Arial" w:hAnsi="Arial" w:cs="Arial"/>
          <w:sz w:val="24"/>
          <w:szCs w:val="24"/>
          <w:highlight w:val="yellow"/>
        </w:rPr>
        <w:t>: to :</w:t>
      </w:r>
      <w:r w:rsidR="00BA2565">
        <w:rPr>
          <w:rFonts w:ascii="Arial" w:hAnsi="Arial" w:cs="Arial"/>
          <w:sz w:val="24"/>
          <w:szCs w:val="24"/>
        </w:rPr>
        <w:t xml:space="preserve"> </w:t>
      </w:r>
    </w:p>
    <w:p w14:paraId="19F55832" w14:textId="77777777" w:rsidR="00183AE7" w:rsidRPr="00D224E5" w:rsidRDefault="00183AE7" w:rsidP="00490F51">
      <w:pPr>
        <w:autoSpaceDE w:val="0"/>
        <w:autoSpaceDN w:val="0"/>
        <w:adjustRightInd w:val="0"/>
        <w:spacing w:after="0" w:line="240" w:lineRule="auto"/>
        <w:jc w:val="both"/>
        <w:rPr>
          <w:rFonts w:ascii="Arial" w:hAnsi="Arial" w:cs="Arial"/>
          <w:sz w:val="24"/>
          <w:szCs w:val="24"/>
        </w:rPr>
      </w:pPr>
    </w:p>
    <w:p w14:paraId="744538FF" w14:textId="77777777" w:rsidR="008B57D4" w:rsidRPr="00D224E5" w:rsidRDefault="008B57D4" w:rsidP="008B57D4">
      <w:pPr>
        <w:autoSpaceDE w:val="0"/>
        <w:autoSpaceDN w:val="0"/>
        <w:adjustRightInd w:val="0"/>
        <w:spacing w:after="0" w:line="240" w:lineRule="auto"/>
        <w:jc w:val="both"/>
        <w:rPr>
          <w:rFonts w:ascii="Arial" w:hAnsi="Arial" w:cs="Arial"/>
          <w:sz w:val="24"/>
          <w:szCs w:val="24"/>
          <w:u w:val="single"/>
        </w:rPr>
      </w:pPr>
      <w:r w:rsidRPr="00D224E5">
        <w:rPr>
          <w:rFonts w:ascii="Arial" w:hAnsi="Arial" w:cs="Arial"/>
          <w:b/>
          <w:sz w:val="24"/>
          <w:szCs w:val="24"/>
        </w:rPr>
        <w:t xml:space="preserve">Article 8.  </w:t>
      </w:r>
      <w:r w:rsidRPr="00D224E5">
        <w:rPr>
          <w:rFonts w:ascii="Arial" w:hAnsi="Arial" w:cs="Arial"/>
          <w:b/>
          <w:sz w:val="24"/>
          <w:szCs w:val="24"/>
          <w:u w:val="single"/>
        </w:rPr>
        <w:t>Breach of Agreement</w:t>
      </w:r>
    </w:p>
    <w:p w14:paraId="1EA88FBE" w14:textId="77777777" w:rsidR="008B57D4" w:rsidRPr="00D224E5" w:rsidRDefault="008B57D4" w:rsidP="008B57D4">
      <w:pPr>
        <w:autoSpaceDE w:val="0"/>
        <w:autoSpaceDN w:val="0"/>
        <w:adjustRightInd w:val="0"/>
        <w:spacing w:after="0" w:line="240" w:lineRule="auto"/>
        <w:jc w:val="both"/>
        <w:rPr>
          <w:rFonts w:ascii="Arial" w:hAnsi="Arial" w:cs="Arial"/>
          <w:sz w:val="24"/>
          <w:szCs w:val="24"/>
        </w:rPr>
      </w:pPr>
    </w:p>
    <w:p w14:paraId="439F1E4D" w14:textId="77777777" w:rsidR="008B57D4" w:rsidRPr="00D224E5" w:rsidRDefault="008B57D4" w:rsidP="008B57D4">
      <w:pPr>
        <w:autoSpaceDE w:val="0"/>
        <w:autoSpaceDN w:val="0"/>
        <w:adjustRightInd w:val="0"/>
        <w:spacing w:after="0" w:line="240" w:lineRule="auto"/>
        <w:jc w:val="both"/>
        <w:rPr>
          <w:rFonts w:ascii="Arial" w:hAnsi="Arial" w:cs="Arial"/>
          <w:sz w:val="24"/>
          <w:szCs w:val="24"/>
        </w:rPr>
      </w:pPr>
      <w:r w:rsidRPr="00D224E5">
        <w:rPr>
          <w:rFonts w:ascii="Arial" w:hAnsi="Arial" w:cs="Arial"/>
          <w:sz w:val="24"/>
          <w:szCs w:val="24"/>
        </w:rPr>
        <w:t>If the Seller breaks any term or condition of this Agreement, or the conditions set out in any given purchase order, including but not limited to quality of the goods, price and delivery requirements, the Buyer shall not be responsible to pay any of the Goods or costs incurred by the seller besides delivered goods in good order.</w:t>
      </w:r>
    </w:p>
    <w:p w14:paraId="4A5A453E" w14:textId="77777777" w:rsidR="008B57D4" w:rsidRPr="00D224E5" w:rsidRDefault="008B57D4" w:rsidP="00490F51">
      <w:pPr>
        <w:autoSpaceDE w:val="0"/>
        <w:autoSpaceDN w:val="0"/>
        <w:adjustRightInd w:val="0"/>
        <w:spacing w:after="0" w:line="240" w:lineRule="auto"/>
        <w:jc w:val="both"/>
        <w:rPr>
          <w:rFonts w:ascii="Arial" w:hAnsi="Arial" w:cs="Arial"/>
          <w:sz w:val="24"/>
          <w:szCs w:val="24"/>
        </w:rPr>
      </w:pPr>
    </w:p>
    <w:p w14:paraId="041F2A21" w14:textId="77777777" w:rsidR="00E254CE" w:rsidRPr="00D224E5" w:rsidRDefault="00E254CE" w:rsidP="008B57D4">
      <w:pPr>
        <w:autoSpaceDE w:val="0"/>
        <w:autoSpaceDN w:val="0"/>
        <w:adjustRightInd w:val="0"/>
        <w:spacing w:after="0" w:line="240" w:lineRule="auto"/>
        <w:jc w:val="both"/>
        <w:rPr>
          <w:rFonts w:ascii="Arial" w:hAnsi="Arial" w:cs="Arial"/>
          <w:b/>
          <w:sz w:val="24"/>
          <w:szCs w:val="24"/>
          <w:u w:val="single"/>
        </w:rPr>
      </w:pPr>
      <w:r w:rsidRPr="00D224E5">
        <w:rPr>
          <w:rFonts w:ascii="Arial" w:hAnsi="Arial" w:cs="Arial"/>
          <w:b/>
          <w:sz w:val="24"/>
          <w:szCs w:val="24"/>
        </w:rPr>
        <w:t xml:space="preserve">Article </w:t>
      </w:r>
      <w:r w:rsidR="008B57D4" w:rsidRPr="00D224E5">
        <w:rPr>
          <w:rFonts w:ascii="Arial" w:hAnsi="Arial" w:cs="Arial"/>
          <w:b/>
          <w:sz w:val="24"/>
          <w:szCs w:val="24"/>
        </w:rPr>
        <w:t>9</w:t>
      </w:r>
      <w:r w:rsidR="004900AE" w:rsidRPr="00D224E5">
        <w:rPr>
          <w:rFonts w:ascii="Arial" w:hAnsi="Arial" w:cs="Arial"/>
          <w:b/>
          <w:sz w:val="24"/>
          <w:szCs w:val="24"/>
        </w:rPr>
        <w:t xml:space="preserve">. </w:t>
      </w:r>
      <w:r w:rsidR="004900AE" w:rsidRPr="00D224E5">
        <w:rPr>
          <w:rFonts w:ascii="Arial" w:hAnsi="Arial" w:cs="Arial"/>
          <w:b/>
          <w:sz w:val="24"/>
          <w:szCs w:val="24"/>
          <w:u w:val="single"/>
        </w:rPr>
        <w:t xml:space="preserve">General Terms and Conditions </w:t>
      </w:r>
    </w:p>
    <w:p w14:paraId="3A9FD5DB" w14:textId="77777777" w:rsidR="00183AE7" w:rsidRPr="00D224E5" w:rsidRDefault="00E254CE" w:rsidP="00490F51">
      <w:pPr>
        <w:autoSpaceDE w:val="0"/>
        <w:autoSpaceDN w:val="0"/>
        <w:adjustRightInd w:val="0"/>
        <w:spacing w:after="0" w:line="240" w:lineRule="auto"/>
        <w:jc w:val="both"/>
        <w:rPr>
          <w:rFonts w:ascii="Arial" w:hAnsi="Arial" w:cs="Arial"/>
          <w:sz w:val="24"/>
          <w:szCs w:val="24"/>
        </w:rPr>
      </w:pPr>
      <w:r w:rsidRPr="00D224E5">
        <w:rPr>
          <w:rFonts w:ascii="Arial" w:hAnsi="Arial" w:cs="Arial"/>
          <w:sz w:val="24"/>
          <w:szCs w:val="24"/>
        </w:rPr>
        <w:t>8.1 Acceptance of the present agreement entails the waiving by the vendor of its General</w:t>
      </w:r>
      <w:r w:rsidR="00183AE7" w:rsidRPr="00D224E5">
        <w:rPr>
          <w:rFonts w:ascii="Arial" w:hAnsi="Arial" w:cs="Arial"/>
          <w:sz w:val="24"/>
          <w:szCs w:val="24"/>
        </w:rPr>
        <w:t xml:space="preserve"> </w:t>
      </w:r>
      <w:r w:rsidRPr="00D224E5">
        <w:rPr>
          <w:rFonts w:ascii="Arial" w:hAnsi="Arial" w:cs="Arial"/>
          <w:sz w:val="24"/>
          <w:szCs w:val="24"/>
        </w:rPr>
        <w:t>Conditions</w:t>
      </w:r>
      <w:r w:rsidR="00183AE7" w:rsidRPr="00D224E5">
        <w:rPr>
          <w:rFonts w:ascii="Arial" w:hAnsi="Arial" w:cs="Arial"/>
          <w:sz w:val="24"/>
          <w:szCs w:val="24"/>
        </w:rPr>
        <w:t xml:space="preserve"> </w:t>
      </w:r>
      <w:r w:rsidRPr="00D224E5">
        <w:rPr>
          <w:rFonts w:ascii="Arial" w:hAnsi="Arial" w:cs="Arial"/>
          <w:sz w:val="24"/>
          <w:szCs w:val="24"/>
        </w:rPr>
        <w:t xml:space="preserve">of Sales. </w:t>
      </w:r>
    </w:p>
    <w:p w14:paraId="20DC104C" w14:textId="77777777" w:rsidR="00183AE7" w:rsidRPr="00D224E5" w:rsidRDefault="00183AE7" w:rsidP="00490F51">
      <w:pPr>
        <w:autoSpaceDE w:val="0"/>
        <w:autoSpaceDN w:val="0"/>
        <w:adjustRightInd w:val="0"/>
        <w:spacing w:after="0" w:line="240" w:lineRule="auto"/>
        <w:jc w:val="both"/>
        <w:rPr>
          <w:rFonts w:ascii="Arial" w:hAnsi="Arial" w:cs="Arial"/>
          <w:sz w:val="24"/>
          <w:szCs w:val="24"/>
        </w:rPr>
      </w:pPr>
    </w:p>
    <w:p w14:paraId="3569F001" w14:textId="77777777" w:rsidR="00E254CE" w:rsidRPr="00D224E5" w:rsidRDefault="00460C8B" w:rsidP="00460C8B">
      <w:pPr>
        <w:autoSpaceDE w:val="0"/>
        <w:autoSpaceDN w:val="0"/>
        <w:adjustRightInd w:val="0"/>
        <w:spacing w:after="0" w:line="240" w:lineRule="auto"/>
        <w:rPr>
          <w:rFonts w:ascii="Arial" w:hAnsi="Arial" w:cs="Arial"/>
          <w:sz w:val="24"/>
          <w:szCs w:val="24"/>
        </w:rPr>
      </w:pPr>
      <w:r w:rsidRPr="00D224E5">
        <w:rPr>
          <w:rFonts w:ascii="Arial" w:hAnsi="Arial" w:cs="Arial"/>
          <w:sz w:val="24"/>
          <w:szCs w:val="24"/>
        </w:rPr>
        <w:t>8.2 All terms an</w:t>
      </w:r>
      <w:r w:rsidR="00E254CE" w:rsidRPr="00D224E5">
        <w:rPr>
          <w:rFonts w:ascii="Arial" w:hAnsi="Arial" w:cs="Arial"/>
          <w:sz w:val="24"/>
          <w:szCs w:val="24"/>
        </w:rPr>
        <w:t xml:space="preserve">d conditions not mentioned herein shall be governed by the </w:t>
      </w:r>
      <w:r w:rsidR="00183AE7" w:rsidRPr="00D224E5">
        <w:rPr>
          <w:rFonts w:ascii="Arial" w:hAnsi="Arial" w:cs="Arial"/>
          <w:sz w:val="24"/>
          <w:szCs w:val="24"/>
        </w:rPr>
        <w:t>BRC</w:t>
      </w:r>
      <w:r w:rsidR="00E254CE" w:rsidRPr="00D224E5">
        <w:rPr>
          <w:rFonts w:ascii="Arial" w:hAnsi="Arial" w:cs="Arial"/>
          <w:sz w:val="24"/>
          <w:szCs w:val="24"/>
        </w:rPr>
        <w:t xml:space="preserve"> “</w:t>
      </w:r>
      <w:r w:rsidRPr="00D224E5">
        <w:rPr>
          <w:rFonts w:ascii="Arial" w:hAnsi="Arial" w:cs="Arial"/>
          <w:sz w:val="24"/>
          <w:szCs w:val="24"/>
        </w:rPr>
        <w:t>Conditions of Purchase</w:t>
      </w:r>
      <w:r w:rsidR="00E254CE" w:rsidRPr="00D224E5">
        <w:rPr>
          <w:rFonts w:ascii="Arial" w:hAnsi="Arial" w:cs="Arial"/>
          <w:sz w:val="24"/>
          <w:szCs w:val="24"/>
        </w:rPr>
        <w:t>” attached hereto and being considered an integral part of this</w:t>
      </w:r>
      <w:r w:rsidR="00183AE7" w:rsidRPr="00D224E5">
        <w:rPr>
          <w:rFonts w:ascii="Arial" w:hAnsi="Arial" w:cs="Arial"/>
          <w:sz w:val="24"/>
          <w:szCs w:val="24"/>
        </w:rPr>
        <w:t xml:space="preserve"> </w:t>
      </w:r>
      <w:r w:rsidR="00E254CE" w:rsidRPr="00D224E5">
        <w:rPr>
          <w:rFonts w:ascii="Arial" w:hAnsi="Arial" w:cs="Arial"/>
          <w:sz w:val="24"/>
          <w:szCs w:val="24"/>
        </w:rPr>
        <w:t>Agreement.</w:t>
      </w:r>
    </w:p>
    <w:p w14:paraId="3C291946" w14:textId="77777777" w:rsidR="00183AE7" w:rsidRPr="00D224E5" w:rsidRDefault="00183AE7" w:rsidP="00490F51">
      <w:pPr>
        <w:autoSpaceDE w:val="0"/>
        <w:autoSpaceDN w:val="0"/>
        <w:adjustRightInd w:val="0"/>
        <w:spacing w:after="0" w:line="240" w:lineRule="auto"/>
        <w:jc w:val="both"/>
        <w:rPr>
          <w:rFonts w:ascii="Arial" w:hAnsi="Arial" w:cs="Arial"/>
          <w:sz w:val="24"/>
          <w:szCs w:val="24"/>
        </w:rPr>
      </w:pPr>
    </w:p>
    <w:p w14:paraId="0FBB7424" w14:textId="77777777" w:rsidR="00E254CE" w:rsidRPr="00D224E5" w:rsidRDefault="008B57D4" w:rsidP="00490F51">
      <w:pPr>
        <w:autoSpaceDE w:val="0"/>
        <w:autoSpaceDN w:val="0"/>
        <w:adjustRightInd w:val="0"/>
        <w:spacing w:after="0" w:line="240" w:lineRule="auto"/>
        <w:jc w:val="both"/>
        <w:rPr>
          <w:rFonts w:ascii="Arial" w:hAnsi="Arial" w:cs="Arial"/>
          <w:b/>
          <w:sz w:val="24"/>
          <w:szCs w:val="24"/>
        </w:rPr>
      </w:pPr>
      <w:r w:rsidRPr="00D224E5">
        <w:rPr>
          <w:rFonts w:ascii="Arial" w:hAnsi="Arial" w:cs="Arial"/>
          <w:b/>
          <w:sz w:val="24"/>
          <w:szCs w:val="24"/>
        </w:rPr>
        <w:t>Article 10</w:t>
      </w:r>
      <w:r w:rsidR="00E254CE" w:rsidRPr="00D224E5">
        <w:rPr>
          <w:rFonts w:ascii="Arial" w:hAnsi="Arial" w:cs="Arial"/>
          <w:b/>
          <w:sz w:val="24"/>
          <w:szCs w:val="24"/>
        </w:rPr>
        <w:t xml:space="preserve">. </w:t>
      </w:r>
      <w:r w:rsidR="00E254CE" w:rsidRPr="00D224E5">
        <w:rPr>
          <w:rFonts w:ascii="Arial" w:hAnsi="Arial" w:cs="Arial"/>
          <w:b/>
          <w:sz w:val="24"/>
          <w:szCs w:val="24"/>
          <w:u w:val="single"/>
        </w:rPr>
        <w:t>Final Provisions</w:t>
      </w:r>
    </w:p>
    <w:p w14:paraId="25633729" w14:textId="77777777" w:rsidR="00E254CE" w:rsidRPr="00D224E5" w:rsidRDefault="00E254CE" w:rsidP="00490F51">
      <w:pPr>
        <w:autoSpaceDE w:val="0"/>
        <w:autoSpaceDN w:val="0"/>
        <w:adjustRightInd w:val="0"/>
        <w:spacing w:after="0" w:line="240" w:lineRule="auto"/>
        <w:jc w:val="both"/>
        <w:rPr>
          <w:rFonts w:ascii="Arial" w:hAnsi="Arial" w:cs="Arial"/>
          <w:sz w:val="24"/>
          <w:szCs w:val="24"/>
        </w:rPr>
      </w:pPr>
      <w:r w:rsidRPr="00D224E5">
        <w:rPr>
          <w:rFonts w:ascii="Arial" w:hAnsi="Arial" w:cs="Arial"/>
          <w:sz w:val="24"/>
          <w:szCs w:val="24"/>
        </w:rPr>
        <w:t>This contract is produced in 3 original copies, whereby the Seller shall keep one and the</w:t>
      </w:r>
      <w:r w:rsidR="00460C8B" w:rsidRPr="00D224E5">
        <w:rPr>
          <w:rFonts w:ascii="Arial" w:hAnsi="Arial" w:cs="Arial"/>
          <w:sz w:val="24"/>
          <w:szCs w:val="24"/>
        </w:rPr>
        <w:t xml:space="preserve"> </w:t>
      </w:r>
      <w:r w:rsidRPr="00D224E5">
        <w:rPr>
          <w:rFonts w:ascii="Arial" w:hAnsi="Arial" w:cs="Arial"/>
          <w:sz w:val="24"/>
          <w:szCs w:val="24"/>
        </w:rPr>
        <w:t>Buyer to keep 2 original copies after signature.</w:t>
      </w:r>
    </w:p>
    <w:p w14:paraId="6A47EE91" w14:textId="77777777" w:rsidR="00460C8B" w:rsidRPr="00D224E5" w:rsidRDefault="00460C8B" w:rsidP="00490F51">
      <w:pPr>
        <w:autoSpaceDE w:val="0"/>
        <w:autoSpaceDN w:val="0"/>
        <w:adjustRightInd w:val="0"/>
        <w:spacing w:after="0" w:line="240" w:lineRule="auto"/>
        <w:jc w:val="both"/>
        <w:rPr>
          <w:rFonts w:ascii="Arial" w:hAnsi="Arial" w:cs="Arial"/>
          <w:sz w:val="24"/>
          <w:szCs w:val="24"/>
        </w:rPr>
      </w:pPr>
    </w:p>
    <w:p w14:paraId="6498263D" w14:textId="77777777" w:rsidR="00E254CE" w:rsidRPr="00D224E5" w:rsidRDefault="00E254CE" w:rsidP="00490F51">
      <w:pPr>
        <w:autoSpaceDE w:val="0"/>
        <w:autoSpaceDN w:val="0"/>
        <w:adjustRightInd w:val="0"/>
        <w:spacing w:after="0" w:line="240" w:lineRule="auto"/>
        <w:jc w:val="both"/>
        <w:rPr>
          <w:rFonts w:ascii="Arial" w:hAnsi="Arial" w:cs="Arial"/>
          <w:sz w:val="24"/>
          <w:szCs w:val="24"/>
        </w:rPr>
      </w:pPr>
      <w:r w:rsidRPr="00D224E5">
        <w:rPr>
          <w:rFonts w:ascii="Arial" w:hAnsi="Arial" w:cs="Arial"/>
          <w:sz w:val="24"/>
          <w:szCs w:val="24"/>
        </w:rPr>
        <w:t>This agreement comes into force with signature and stamps of both parties.</w:t>
      </w:r>
    </w:p>
    <w:p w14:paraId="3BFFCBC6" w14:textId="77777777" w:rsidR="00460C8B" w:rsidRPr="00D224E5" w:rsidRDefault="00460C8B" w:rsidP="00490F51">
      <w:pPr>
        <w:autoSpaceDE w:val="0"/>
        <w:autoSpaceDN w:val="0"/>
        <w:adjustRightInd w:val="0"/>
        <w:spacing w:after="0" w:line="240" w:lineRule="auto"/>
        <w:jc w:val="both"/>
        <w:rPr>
          <w:rFonts w:ascii="Arial" w:hAnsi="Arial" w:cs="Arial"/>
          <w:sz w:val="24"/>
          <w:szCs w:val="24"/>
        </w:rPr>
      </w:pPr>
    </w:p>
    <w:p w14:paraId="5F394E0F" w14:textId="42E25AF4" w:rsidR="00E254CE" w:rsidRPr="00D224E5" w:rsidRDefault="00E254CE" w:rsidP="00490F51">
      <w:pPr>
        <w:autoSpaceDE w:val="0"/>
        <w:autoSpaceDN w:val="0"/>
        <w:adjustRightInd w:val="0"/>
        <w:spacing w:after="0" w:line="240" w:lineRule="auto"/>
        <w:jc w:val="both"/>
        <w:rPr>
          <w:rFonts w:ascii="Arial" w:hAnsi="Arial" w:cs="Arial"/>
          <w:sz w:val="24"/>
          <w:szCs w:val="24"/>
        </w:rPr>
      </w:pPr>
      <w:r w:rsidRPr="00D224E5">
        <w:rPr>
          <w:rFonts w:ascii="Arial" w:hAnsi="Arial" w:cs="Arial"/>
          <w:sz w:val="24"/>
          <w:szCs w:val="24"/>
        </w:rPr>
        <w:t xml:space="preserve">This agreement </w:t>
      </w:r>
      <w:r w:rsidR="00D519C8">
        <w:rPr>
          <w:rFonts w:ascii="Arial" w:hAnsi="Arial" w:cs="Arial"/>
          <w:sz w:val="24"/>
          <w:szCs w:val="24"/>
        </w:rPr>
        <w:t>is</w:t>
      </w:r>
      <w:r w:rsidRPr="00D224E5">
        <w:rPr>
          <w:rFonts w:ascii="Arial" w:hAnsi="Arial" w:cs="Arial"/>
          <w:sz w:val="24"/>
          <w:szCs w:val="24"/>
        </w:rPr>
        <w:t xml:space="preserve"> </w:t>
      </w:r>
      <w:r w:rsidR="00D519C8">
        <w:rPr>
          <w:rFonts w:ascii="Arial" w:hAnsi="Arial" w:cs="Arial"/>
          <w:sz w:val="24"/>
          <w:szCs w:val="24"/>
        </w:rPr>
        <w:t>entered into on the</w:t>
      </w:r>
      <w:r w:rsidRPr="00D224E5">
        <w:rPr>
          <w:rFonts w:ascii="Arial" w:hAnsi="Arial" w:cs="Arial"/>
          <w:sz w:val="24"/>
          <w:szCs w:val="24"/>
        </w:rPr>
        <w:t xml:space="preserve"> </w:t>
      </w:r>
      <w:r w:rsidR="00D519C8" w:rsidRPr="00D519C8">
        <w:rPr>
          <w:rFonts w:ascii="Arial" w:hAnsi="Arial" w:cs="Arial"/>
          <w:sz w:val="24"/>
          <w:szCs w:val="24"/>
          <w:highlight w:val="yellow"/>
        </w:rPr>
        <w:t>(date)</w:t>
      </w:r>
      <w:r w:rsidR="00D519C8">
        <w:rPr>
          <w:rFonts w:ascii="Arial" w:hAnsi="Arial" w:cs="Arial"/>
          <w:sz w:val="24"/>
          <w:szCs w:val="24"/>
        </w:rPr>
        <w:t>.</w:t>
      </w:r>
    </w:p>
    <w:p w14:paraId="34747B34" w14:textId="77777777" w:rsidR="004900AE" w:rsidRPr="00D224E5" w:rsidRDefault="004900AE" w:rsidP="00490F51">
      <w:pPr>
        <w:autoSpaceDE w:val="0"/>
        <w:autoSpaceDN w:val="0"/>
        <w:adjustRightInd w:val="0"/>
        <w:spacing w:after="0" w:line="240" w:lineRule="auto"/>
        <w:jc w:val="both"/>
        <w:rPr>
          <w:rFonts w:ascii="Arial" w:hAnsi="Arial" w:cs="Arial"/>
          <w:sz w:val="24"/>
          <w:szCs w:val="24"/>
        </w:rPr>
      </w:pPr>
    </w:p>
    <w:p w14:paraId="73A746FD" w14:textId="77777777" w:rsidR="00E254CE" w:rsidRPr="00D224E5" w:rsidRDefault="00E254CE" w:rsidP="00490F51">
      <w:pPr>
        <w:autoSpaceDE w:val="0"/>
        <w:autoSpaceDN w:val="0"/>
        <w:adjustRightInd w:val="0"/>
        <w:spacing w:after="0" w:line="240" w:lineRule="auto"/>
        <w:jc w:val="both"/>
        <w:rPr>
          <w:rFonts w:ascii="Arial" w:hAnsi="Arial" w:cs="Arial"/>
          <w:sz w:val="24"/>
          <w:szCs w:val="24"/>
        </w:rPr>
      </w:pPr>
      <w:r w:rsidRPr="00D224E5">
        <w:rPr>
          <w:rFonts w:ascii="Arial" w:hAnsi="Arial" w:cs="Arial"/>
          <w:sz w:val="24"/>
          <w:szCs w:val="24"/>
        </w:rPr>
        <w:t>Buyer:</w:t>
      </w:r>
    </w:p>
    <w:p w14:paraId="735B5497" w14:textId="77777777" w:rsidR="004900AE" w:rsidRPr="00D224E5" w:rsidRDefault="004900AE" w:rsidP="00460C8B">
      <w:pPr>
        <w:autoSpaceDE w:val="0"/>
        <w:autoSpaceDN w:val="0"/>
        <w:adjustRightInd w:val="0"/>
        <w:spacing w:after="0" w:line="240" w:lineRule="auto"/>
        <w:jc w:val="both"/>
        <w:rPr>
          <w:rFonts w:ascii="Arial" w:hAnsi="Arial" w:cs="Arial"/>
          <w:sz w:val="24"/>
          <w:szCs w:val="24"/>
        </w:rPr>
      </w:pPr>
    </w:p>
    <w:p w14:paraId="11C9084A" w14:textId="77777777" w:rsidR="00460C8B" w:rsidRPr="00D224E5" w:rsidRDefault="0081206E" w:rsidP="00460C8B">
      <w:pPr>
        <w:autoSpaceDE w:val="0"/>
        <w:autoSpaceDN w:val="0"/>
        <w:adjustRightInd w:val="0"/>
        <w:spacing w:after="0" w:line="240" w:lineRule="auto"/>
        <w:jc w:val="both"/>
        <w:rPr>
          <w:rFonts w:ascii="Arial" w:hAnsi="Arial" w:cs="Arial"/>
          <w:sz w:val="24"/>
          <w:szCs w:val="24"/>
        </w:rPr>
      </w:pPr>
      <w:proofErr w:type="spellStart"/>
      <w:r w:rsidRPr="0081206E">
        <w:rPr>
          <w:rFonts w:ascii="Arial" w:hAnsi="Arial" w:cs="Arial"/>
          <w:sz w:val="24"/>
          <w:szCs w:val="24"/>
          <w:highlight w:val="yellow"/>
        </w:rPr>
        <w:t>XXXXXXXXx</w:t>
      </w:r>
      <w:proofErr w:type="spellEnd"/>
    </w:p>
    <w:p w14:paraId="684FB3DB" w14:textId="77777777" w:rsidR="00460C8B" w:rsidRPr="00D224E5" w:rsidRDefault="00460C8B" w:rsidP="00460C8B">
      <w:pPr>
        <w:autoSpaceDE w:val="0"/>
        <w:autoSpaceDN w:val="0"/>
        <w:adjustRightInd w:val="0"/>
        <w:spacing w:after="0" w:line="240" w:lineRule="auto"/>
        <w:jc w:val="both"/>
        <w:rPr>
          <w:rFonts w:ascii="Arial" w:hAnsi="Arial" w:cs="Arial"/>
          <w:sz w:val="24"/>
          <w:szCs w:val="24"/>
        </w:rPr>
      </w:pPr>
    </w:p>
    <w:p w14:paraId="54B3C282" w14:textId="77777777" w:rsidR="00460C8B" w:rsidRPr="00D224E5" w:rsidRDefault="00460C8B" w:rsidP="00460C8B">
      <w:pPr>
        <w:autoSpaceDE w:val="0"/>
        <w:autoSpaceDN w:val="0"/>
        <w:adjustRightInd w:val="0"/>
        <w:spacing w:after="0" w:line="240" w:lineRule="auto"/>
        <w:jc w:val="both"/>
        <w:rPr>
          <w:rFonts w:ascii="Arial" w:hAnsi="Arial" w:cs="Arial"/>
          <w:sz w:val="24"/>
          <w:szCs w:val="24"/>
        </w:rPr>
      </w:pPr>
      <w:r w:rsidRPr="00D224E5">
        <w:rPr>
          <w:rFonts w:ascii="Arial" w:hAnsi="Arial" w:cs="Arial"/>
          <w:sz w:val="24"/>
          <w:szCs w:val="24"/>
        </w:rPr>
        <w:t>Seller:</w:t>
      </w:r>
    </w:p>
    <w:p w14:paraId="0F39C8ED" w14:textId="77777777" w:rsidR="00873A0A" w:rsidRPr="00D224E5" w:rsidRDefault="00873A0A" w:rsidP="00873A0A">
      <w:pPr>
        <w:autoSpaceDE w:val="0"/>
        <w:autoSpaceDN w:val="0"/>
        <w:adjustRightInd w:val="0"/>
        <w:spacing w:after="0" w:line="240" w:lineRule="auto"/>
        <w:jc w:val="both"/>
        <w:rPr>
          <w:rFonts w:ascii="Arial" w:hAnsi="Arial" w:cs="Arial"/>
          <w:sz w:val="24"/>
          <w:szCs w:val="24"/>
        </w:rPr>
      </w:pPr>
    </w:p>
    <w:p w14:paraId="36DDDB74" w14:textId="77777777" w:rsidR="00162C2A" w:rsidRPr="00D224E5" w:rsidRDefault="0081206E" w:rsidP="00111048">
      <w:pPr>
        <w:autoSpaceDE w:val="0"/>
        <w:autoSpaceDN w:val="0"/>
        <w:adjustRightInd w:val="0"/>
        <w:spacing w:after="0" w:line="240" w:lineRule="auto"/>
        <w:jc w:val="both"/>
        <w:rPr>
          <w:rFonts w:ascii="Arial" w:hAnsi="Arial" w:cs="Arial"/>
          <w:sz w:val="24"/>
          <w:szCs w:val="24"/>
        </w:rPr>
      </w:pPr>
      <w:r w:rsidRPr="0081206E">
        <w:rPr>
          <w:rFonts w:ascii="Arial" w:hAnsi="Arial" w:cs="Arial"/>
          <w:sz w:val="24"/>
          <w:szCs w:val="24"/>
          <w:highlight w:val="yellow"/>
        </w:rPr>
        <w:t>XXXXXXXXX</w:t>
      </w:r>
    </w:p>
    <w:p w14:paraId="7838C32F" w14:textId="77777777" w:rsidR="00873A0A" w:rsidRPr="00D224E5" w:rsidRDefault="00873A0A" w:rsidP="00873A0A">
      <w:pPr>
        <w:autoSpaceDE w:val="0"/>
        <w:autoSpaceDN w:val="0"/>
        <w:adjustRightInd w:val="0"/>
        <w:spacing w:after="0" w:line="240" w:lineRule="auto"/>
        <w:jc w:val="both"/>
        <w:rPr>
          <w:rFonts w:ascii="Arial" w:hAnsi="Arial" w:cs="Arial"/>
          <w:sz w:val="24"/>
          <w:szCs w:val="24"/>
        </w:rPr>
      </w:pPr>
    </w:p>
    <w:p w14:paraId="34A4DE4E" w14:textId="77777777" w:rsidR="00460C8B" w:rsidRPr="00D224E5" w:rsidRDefault="00460C8B" w:rsidP="00460C8B">
      <w:pPr>
        <w:autoSpaceDE w:val="0"/>
        <w:autoSpaceDN w:val="0"/>
        <w:adjustRightInd w:val="0"/>
        <w:spacing w:after="0" w:line="240" w:lineRule="auto"/>
        <w:jc w:val="both"/>
        <w:rPr>
          <w:rFonts w:ascii="Arial" w:hAnsi="Arial" w:cs="Arial"/>
          <w:sz w:val="24"/>
          <w:szCs w:val="24"/>
        </w:rPr>
      </w:pPr>
    </w:p>
    <w:p w14:paraId="33F13678" w14:textId="77777777" w:rsidR="00460C8B" w:rsidRPr="00D224E5" w:rsidRDefault="00460C8B" w:rsidP="00490F51">
      <w:pPr>
        <w:autoSpaceDE w:val="0"/>
        <w:autoSpaceDN w:val="0"/>
        <w:adjustRightInd w:val="0"/>
        <w:spacing w:after="0" w:line="240" w:lineRule="auto"/>
        <w:jc w:val="both"/>
        <w:rPr>
          <w:rFonts w:ascii="Arial" w:hAnsi="Arial" w:cs="Arial"/>
          <w:sz w:val="24"/>
          <w:szCs w:val="24"/>
        </w:rPr>
      </w:pPr>
    </w:p>
    <w:p w14:paraId="47C37528" w14:textId="77777777" w:rsidR="00460C8B" w:rsidRPr="00D224E5" w:rsidRDefault="00460C8B">
      <w:pPr>
        <w:rPr>
          <w:rFonts w:ascii="Arial" w:hAnsi="Arial" w:cs="Arial"/>
          <w:sz w:val="24"/>
          <w:szCs w:val="24"/>
        </w:rPr>
      </w:pPr>
      <w:r w:rsidRPr="00D224E5">
        <w:rPr>
          <w:rFonts w:ascii="Arial" w:hAnsi="Arial" w:cs="Arial"/>
          <w:sz w:val="24"/>
          <w:szCs w:val="24"/>
        </w:rPr>
        <w:br w:type="page"/>
      </w:r>
    </w:p>
    <w:p w14:paraId="30725806" w14:textId="77777777" w:rsidR="00460C8B" w:rsidRPr="00D224E5" w:rsidRDefault="00460C8B" w:rsidP="00490F51">
      <w:pPr>
        <w:jc w:val="both"/>
        <w:rPr>
          <w:rFonts w:ascii="Arial" w:hAnsi="Arial" w:cs="Arial"/>
          <w:b/>
          <w:sz w:val="24"/>
          <w:szCs w:val="24"/>
        </w:rPr>
      </w:pPr>
      <w:r w:rsidRPr="00D224E5">
        <w:rPr>
          <w:rFonts w:ascii="Arial" w:hAnsi="Arial" w:cs="Arial"/>
          <w:b/>
          <w:sz w:val="24"/>
          <w:szCs w:val="24"/>
        </w:rPr>
        <w:lastRenderedPageBreak/>
        <w:t>Appendix I</w:t>
      </w:r>
    </w:p>
    <w:p w14:paraId="1385696F" w14:textId="3D4673F4" w:rsidR="008B57D4" w:rsidRPr="006B1C17" w:rsidRDefault="00460C8B" w:rsidP="006B1C17">
      <w:pPr>
        <w:jc w:val="center"/>
        <w:rPr>
          <w:rFonts w:ascii="Arial" w:hAnsi="Arial" w:cs="Arial"/>
          <w:b/>
        </w:rPr>
      </w:pPr>
      <w:r w:rsidRPr="00D224E5">
        <w:rPr>
          <w:rFonts w:ascii="Arial" w:hAnsi="Arial" w:cs="Arial"/>
          <w:b/>
        </w:rPr>
        <w:t>SPECIFICATIONS OF ITEMS REQUIRED</w:t>
      </w:r>
    </w:p>
    <w:p w14:paraId="002A8ECF" w14:textId="77777777" w:rsidR="008B57D4" w:rsidRPr="00D224E5" w:rsidRDefault="008B57D4" w:rsidP="00136044">
      <w:pPr>
        <w:autoSpaceDE w:val="0"/>
        <w:autoSpaceDN w:val="0"/>
        <w:adjustRightInd w:val="0"/>
        <w:rPr>
          <w:rFonts w:ascii="Arial" w:hAnsi="Arial" w:cs="Arial"/>
          <w:sz w:val="24"/>
          <w:szCs w:val="24"/>
        </w:rPr>
      </w:pPr>
    </w:p>
    <w:p w14:paraId="01E1C0F8" w14:textId="79387E2F" w:rsidR="00460C8B" w:rsidRDefault="00D519C8" w:rsidP="00490F51">
      <w:pPr>
        <w:jc w:val="both"/>
        <w:rPr>
          <w:rFonts w:ascii="Arial" w:hAnsi="Arial" w:cs="Arial"/>
          <w:sz w:val="24"/>
          <w:szCs w:val="24"/>
        </w:rPr>
      </w:pPr>
      <w:r>
        <w:rPr>
          <w:rFonts w:ascii="Arial" w:hAnsi="Arial" w:cs="Arial"/>
          <w:sz w:val="24"/>
          <w:szCs w:val="24"/>
        </w:rPr>
        <w:t xml:space="preserve">Enter detailed specifications of goods or services as per the </w:t>
      </w:r>
      <w:r w:rsidR="006B1C17">
        <w:rPr>
          <w:rFonts w:ascii="Arial" w:hAnsi="Arial" w:cs="Arial"/>
          <w:sz w:val="24"/>
          <w:szCs w:val="24"/>
        </w:rPr>
        <w:t>Request for Propo</w:t>
      </w:r>
      <w:bookmarkStart w:id="0" w:name="_GoBack"/>
      <w:bookmarkEnd w:id="0"/>
      <w:r w:rsidR="006B1C17">
        <w:rPr>
          <w:rFonts w:ascii="Arial" w:hAnsi="Arial" w:cs="Arial"/>
          <w:sz w:val="24"/>
          <w:szCs w:val="24"/>
        </w:rPr>
        <w:t>sal document.</w:t>
      </w:r>
    </w:p>
    <w:p w14:paraId="7BB5599C" w14:textId="01890DC4" w:rsidR="006B1C17" w:rsidRPr="00D224E5" w:rsidRDefault="006B1C17" w:rsidP="00490F51">
      <w:pPr>
        <w:jc w:val="both"/>
        <w:rPr>
          <w:rFonts w:ascii="Arial" w:hAnsi="Arial" w:cs="Arial"/>
          <w:sz w:val="24"/>
          <w:szCs w:val="24"/>
        </w:rPr>
        <w:sectPr w:rsidR="006B1C17" w:rsidRPr="00D224E5" w:rsidSect="00873A0A">
          <w:pgSz w:w="11906" w:h="16838"/>
          <w:pgMar w:top="1440" w:right="707" w:bottom="426" w:left="709" w:header="708" w:footer="0" w:gutter="0"/>
          <w:cols w:space="708"/>
          <w:docGrid w:linePitch="360"/>
        </w:sectPr>
      </w:pPr>
    </w:p>
    <w:p w14:paraId="773BC1A3" w14:textId="77777777" w:rsidR="00CD72F4" w:rsidRPr="00D224E5" w:rsidRDefault="00460C8B" w:rsidP="00490F51">
      <w:pPr>
        <w:jc w:val="both"/>
        <w:rPr>
          <w:rFonts w:ascii="Arial" w:hAnsi="Arial" w:cs="Arial"/>
          <w:b/>
          <w:sz w:val="24"/>
          <w:szCs w:val="24"/>
        </w:rPr>
      </w:pPr>
      <w:r w:rsidRPr="00D224E5">
        <w:rPr>
          <w:rFonts w:ascii="Arial" w:hAnsi="Arial" w:cs="Arial"/>
          <w:b/>
          <w:sz w:val="24"/>
          <w:szCs w:val="24"/>
        </w:rPr>
        <w:lastRenderedPageBreak/>
        <w:t>Appendix II</w:t>
      </w:r>
    </w:p>
    <w:p w14:paraId="4A807E21" w14:textId="77777777" w:rsidR="00460C8B" w:rsidRPr="00D224E5" w:rsidRDefault="00460C8B" w:rsidP="00460C8B">
      <w:pPr>
        <w:autoSpaceDE w:val="0"/>
        <w:autoSpaceDN w:val="0"/>
        <w:adjustRightInd w:val="0"/>
        <w:spacing w:after="0" w:line="240" w:lineRule="auto"/>
        <w:rPr>
          <w:rFonts w:ascii="Arial" w:hAnsi="Arial" w:cs="Arial"/>
          <w:b/>
          <w:bCs/>
          <w:i/>
          <w:iCs/>
          <w:sz w:val="15"/>
          <w:szCs w:val="9"/>
        </w:rPr>
      </w:pPr>
      <w:commentRangeStart w:id="1"/>
      <w:r w:rsidRPr="00D224E5">
        <w:rPr>
          <w:rFonts w:ascii="Arial" w:hAnsi="Arial" w:cs="Arial"/>
          <w:b/>
          <w:bCs/>
          <w:i/>
          <w:iCs/>
          <w:sz w:val="15"/>
          <w:szCs w:val="9"/>
        </w:rPr>
        <w:t>Conditions</w:t>
      </w:r>
      <w:commentRangeEnd w:id="1"/>
      <w:r w:rsidR="002513E0">
        <w:rPr>
          <w:rStyle w:val="CommentReference"/>
        </w:rPr>
        <w:commentReference w:id="1"/>
      </w:r>
      <w:r w:rsidRPr="00D224E5">
        <w:rPr>
          <w:rFonts w:ascii="Arial" w:hAnsi="Arial" w:cs="Arial"/>
          <w:b/>
          <w:bCs/>
          <w:i/>
          <w:iCs/>
          <w:sz w:val="15"/>
          <w:szCs w:val="9"/>
        </w:rPr>
        <w:t xml:space="preserve"> of Purchase</w:t>
      </w:r>
    </w:p>
    <w:p w14:paraId="22679054" w14:textId="77777777" w:rsidR="00460C8B" w:rsidRPr="00D224E5" w:rsidRDefault="00460C8B" w:rsidP="00460C8B">
      <w:pPr>
        <w:autoSpaceDE w:val="0"/>
        <w:autoSpaceDN w:val="0"/>
        <w:adjustRightInd w:val="0"/>
        <w:spacing w:after="0" w:line="240" w:lineRule="auto"/>
        <w:rPr>
          <w:rFonts w:ascii="Arial" w:hAnsi="Arial" w:cs="Arial"/>
          <w:b/>
          <w:bCs/>
          <w:sz w:val="11"/>
          <w:szCs w:val="11"/>
        </w:rPr>
      </w:pPr>
      <w:r w:rsidRPr="00D224E5">
        <w:rPr>
          <w:rFonts w:ascii="Arial" w:hAnsi="Arial" w:cs="Arial"/>
          <w:b/>
          <w:bCs/>
          <w:sz w:val="11"/>
          <w:szCs w:val="11"/>
        </w:rPr>
        <w:t>1. Definitions</w:t>
      </w:r>
    </w:p>
    <w:p w14:paraId="7A18B4D0"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In these Conditions the following definitions shall apply:-</w:t>
      </w:r>
    </w:p>
    <w:p w14:paraId="20DD88A6"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“BRCS” means The British Red Cross Society registered charity number 220949 in England and Wales</w:t>
      </w:r>
    </w:p>
    <w:p w14:paraId="6DD01029"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and number SC037738 in Scotland, incorporated by Royal Charter under the laws of England</w:t>
      </w:r>
    </w:p>
    <w:p w14:paraId="6208D626"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and Wales and having its registered office at 44 Moorfields London EC2Y 9AL.</w:t>
      </w:r>
    </w:p>
    <w:p w14:paraId="080C6752"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“these Conditions” means the terms and conditions of purchase set out herein.</w:t>
      </w:r>
    </w:p>
    <w:p w14:paraId="5EE45D66"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“this Contract” the Order, and the Supplier’s acceptance of the Order.</w:t>
      </w:r>
    </w:p>
    <w:p w14:paraId="79DFFD20"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“Delivery” means delivery of the Goods to the Delivery Address and in the case of Services means the</w:t>
      </w:r>
    </w:p>
    <w:p w14:paraId="20FEA41F"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supply of the Services at the Delivery Address.</w:t>
      </w:r>
    </w:p>
    <w:p w14:paraId="63EAF786"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“Delivery Address” means the place designated on the Order for Delivery or such other place as agreed in writing</w:t>
      </w:r>
    </w:p>
    <w:p w14:paraId="4826CDB5"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between the parties prior to the despatch of the Goods and/or the supply of the Services.</w:t>
      </w:r>
    </w:p>
    <w:p w14:paraId="13AE8687"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“Delivery Date” means the date for Delivery specified in the Order or such other date as agreed in writing</w:t>
      </w:r>
    </w:p>
    <w:p w14:paraId="296BA07E"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between the parties.</w:t>
      </w:r>
    </w:p>
    <w:p w14:paraId="20F8C523"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“the Goods” means the Goods specified in the Order.</w:t>
      </w:r>
    </w:p>
    <w:p w14:paraId="02AF8E82"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“Intellectual Property Rights” means all patents, rights to inventions, utility models, copyright and related rights, trademarks,</w:t>
      </w:r>
    </w:p>
    <w:p w14:paraId="23FACCF2"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service marks, trade, business and domain names, rights in trade dress or get-up, rights in</w:t>
      </w:r>
    </w:p>
    <w:p w14:paraId="679530D6"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goodwill or to sue for passing off, unfair competition rights, rights in designs, rights in computer</w:t>
      </w:r>
    </w:p>
    <w:p w14:paraId="617F792D"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software, database rights, topography rights, moral rights, rights in confidential information</w:t>
      </w:r>
    </w:p>
    <w:p w14:paraId="7258A1B7"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(including know-how and trade secrets) and any other intellectual property rights, in each case</w:t>
      </w:r>
    </w:p>
    <w:p w14:paraId="4D40D8AC"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whether registered or unregistered and including all applications for and renewals or extensions of</w:t>
      </w:r>
    </w:p>
    <w:p w14:paraId="4BC52D9A"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such rights, and all similar or equivalent rights or forms of protection in any part of the world.</w:t>
      </w:r>
    </w:p>
    <w:p w14:paraId="66735518"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“the Order” means BRCS Purchase Order for the Goods and/or the supply of Services, incorporating these</w:t>
      </w:r>
    </w:p>
    <w:p w14:paraId="719465FD"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Conditions.</w:t>
      </w:r>
    </w:p>
    <w:p w14:paraId="651986CE"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“the Price” means the price for the Goods and/or Services specified in the Order.</w:t>
      </w:r>
    </w:p>
    <w:p w14:paraId="1F557C42"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“the Supplier” means the Supplier named in the Order</w:t>
      </w:r>
    </w:p>
    <w:p w14:paraId="2D8CA746"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“the Services” means the Services specified in the Order</w:t>
      </w:r>
    </w:p>
    <w:p w14:paraId="07FA0438" w14:textId="77777777" w:rsidR="00460C8B" w:rsidRPr="00D224E5" w:rsidRDefault="00460C8B" w:rsidP="00460C8B">
      <w:pPr>
        <w:autoSpaceDE w:val="0"/>
        <w:autoSpaceDN w:val="0"/>
        <w:adjustRightInd w:val="0"/>
        <w:spacing w:after="0" w:line="240" w:lineRule="auto"/>
        <w:rPr>
          <w:rFonts w:ascii="Arial" w:hAnsi="Arial" w:cs="Arial"/>
          <w:b/>
          <w:bCs/>
          <w:sz w:val="11"/>
          <w:szCs w:val="11"/>
        </w:rPr>
      </w:pPr>
      <w:r w:rsidRPr="00D224E5">
        <w:rPr>
          <w:rFonts w:ascii="Arial" w:hAnsi="Arial" w:cs="Arial"/>
          <w:b/>
          <w:bCs/>
          <w:sz w:val="11"/>
          <w:szCs w:val="11"/>
        </w:rPr>
        <w:t>2. Basis of Purchase</w:t>
      </w:r>
    </w:p>
    <w:p w14:paraId="1D809F61"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2.1 Subject to any variation pursuant to clause 2.4 below, these Conditions shall govern the Contract, to the exclusion of all other</w:t>
      </w:r>
    </w:p>
    <w:p w14:paraId="6A6F0734"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terms and conditions including any terms and conditions which the Supplier may purport to apply under any sales offer or similar</w:t>
      </w:r>
    </w:p>
    <w:p w14:paraId="40745438"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document.</w:t>
      </w:r>
    </w:p>
    <w:p w14:paraId="49CFCBA0"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2.2 The Supplier shall accept the Order by communicating its acceptance in writing to BRCS within [7] days of receipt of the Order.</w:t>
      </w:r>
    </w:p>
    <w:p w14:paraId="43C38673"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2.3 Unless acceptance occurs at an earlier date in time in accordance with clause 2.2 above, Delivery shall be deemed conclusive</w:t>
      </w:r>
    </w:p>
    <w:p w14:paraId="3F09D500"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evidence of the Supplier’s acceptance of these Conditions.</w:t>
      </w:r>
    </w:p>
    <w:p w14:paraId="773D3810"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2.4 Any variation of these Conditions (including any special terms agreed between the parties) shall be inapplicable unless agreed in</w:t>
      </w:r>
    </w:p>
    <w:p w14:paraId="029CC091"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writing by BRCS.</w:t>
      </w:r>
    </w:p>
    <w:p w14:paraId="52942CCD"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2.5 The rights, remedies and obligations set out in these Conditions are in addition to and without prejudice to any rights, remedies</w:t>
      </w:r>
    </w:p>
    <w:p w14:paraId="1987A22C"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or obligations implied by law.</w:t>
      </w:r>
    </w:p>
    <w:p w14:paraId="03653978" w14:textId="77777777" w:rsidR="00460C8B" w:rsidRPr="00D224E5" w:rsidRDefault="00460C8B" w:rsidP="00460C8B">
      <w:pPr>
        <w:autoSpaceDE w:val="0"/>
        <w:autoSpaceDN w:val="0"/>
        <w:adjustRightInd w:val="0"/>
        <w:spacing w:after="0" w:line="240" w:lineRule="auto"/>
        <w:rPr>
          <w:rFonts w:ascii="Arial" w:hAnsi="Arial" w:cs="Arial"/>
          <w:b/>
          <w:bCs/>
          <w:sz w:val="11"/>
          <w:szCs w:val="11"/>
        </w:rPr>
      </w:pPr>
      <w:r w:rsidRPr="00D224E5">
        <w:rPr>
          <w:rFonts w:ascii="Arial" w:hAnsi="Arial" w:cs="Arial"/>
          <w:b/>
          <w:bCs/>
          <w:sz w:val="11"/>
          <w:szCs w:val="11"/>
        </w:rPr>
        <w:t>3. Quality</w:t>
      </w:r>
    </w:p>
    <w:p w14:paraId="5D5A6F02"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3.1 The Supplier warrants that the Goods shall be of the best available design, of the best quality, material and workmanship, shall</w:t>
      </w:r>
    </w:p>
    <w:p w14:paraId="71618554"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be fit and suitable for the purpose intended, shall meet or exceed any specification which has been supplied and be without fault</w:t>
      </w:r>
    </w:p>
    <w:p w14:paraId="4544CD0B"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and conform in all material respects with the Order and specification and/or patterns supplied or advised by the Supplier.</w:t>
      </w:r>
    </w:p>
    <w:p w14:paraId="7B7AFDA1"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3.2 The Supplier warrants that it will perform the Services with the best care and skill and in accordance with generally recognised</w:t>
      </w:r>
    </w:p>
    <w:p w14:paraId="3860F323"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commercial practices and standards in the industry for similar services.</w:t>
      </w:r>
    </w:p>
    <w:p w14:paraId="7A5C640C"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3.3 The Supplier acknowledges that BRCS has made the Supplier aware of the particular purpose for which the Goods and/or</w:t>
      </w:r>
    </w:p>
    <w:p w14:paraId="45771480"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Services are being supplied and the manner in which they are intended to be used and that BRCS is relying on the Supplier’s</w:t>
      </w:r>
    </w:p>
    <w:p w14:paraId="045A3AF6"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skill and judgment.</w:t>
      </w:r>
    </w:p>
    <w:p w14:paraId="14949549"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3.4 The Supplier warrants that the Goods and/or Services shall comply with all statutory requirements and regulations relating to the</w:t>
      </w:r>
    </w:p>
    <w:p w14:paraId="232FC18D"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sale of goods and/or the supply of services including without limitation the Sale of Goods Act 1979 and the Supply of Goods and</w:t>
      </w:r>
    </w:p>
    <w:p w14:paraId="7A210241"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Services Act 1982.</w:t>
      </w:r>
    </w:p>
    <w:p w14:paraId="5F60751E"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3.5 The Supplier shall not unreasonably refuse any request by BRCS to inspect and test the Goods during manufacture, processing or</w:t>
      </w:r>
    </w:p>
    <w:p w14:paraId="1279E355"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storage at the premises of the Supplier or any third party at which the Goods are being manufactured, and the Supplier shall</w:t>
      </w:r>
    </w:p>
    <w:p w14:paraId="6912E8C7"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provide BRCS with or shall ensure that BRCS is provided with all facilities reasonably required for inspection and testing.</w:t>
      </w:r>
    </w:p>
    <w:p w14:paraId="1578FD47"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3.6 If the results of such inspection or testing cause BRCS to be of the opinion that the Goods do not conform or are unlikely to</w:t>
      </w:r>
    </w:p>
    <w:p w14:paraId="5D993E3F"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conform with the Order or to any specification and/or patters supplied or advised by the Supplier, BRCS shall inform the</w:t>
      </w:r>
    </w:p>
    <w:p w14:paraId="5AF5CC3B"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Supplier and the Supplier shall immediately take such action as is necessary to ensure conformity. In addition, BRCS shall, at no</w:t>
      </w:r>
    </w:p>
    <w:p w14:paraId="22A8C901"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cost, have the right to require and witness further testing and inspection.</w:t>
      </w:r>
    </w:p>
    <w:p w14:paraId="4033EF79"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3.7 Notwithstanding any such inspection or testing, the Supplier shall remain fully responsible for the Goods and any such</w:t>
      </w:r>
    </w:p>
    <w:p w14:paraId="2376D312"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inspection or testing shall not diminish or otherwise affect the Supplier’s obligations under the Contract.</w:t>
      </w:r>
    </w:p>
    <w:p w14:paraId="208C1269"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3.8 BRCS may reject any Goods and terminate the Contract without liability if any inspection reveals that the Goods do not comply</w:t>
      </w:r>
    </w:p>
    <w:p w14:paraId="38AB1AD0"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with any specification or the provisions of this Clause 3.</w:t>
      </w:r>
    </w:p>
    <w:p w14:paraId="17308125" w14:textId="77777777" w:rsidR="00460C8B" w:rsidRPr="00D224E5" w:rsidRDefault="00460C8B" w:rsidP="00460C8B">
      <w:pPr>
        <w:autoSpaceDE w:val="0"/>
        <w:autoSpaceDN w:val="0"/>
        <w:adjustRightInd w:val="0"/>
        <w:spacing w:after="0" w:line="240" w:lineRule="auto"/>
        <w:rPr>
          <w:rFonts w:ascii="Arial" w:hAnsi="Arial" w:cs="Arial"/>
          <w:b/>
          <w:bCs/>
          <w:sz w:val="11"/>
          <w:szCs w:val="11"/>
        </w:rPr>
      </w:pPr>
      <w:r w:rsidRPr="00D224E5">
        <w:rPr>
          <w:rFonts w:ascii="Arial" w:hAnsi="Arial" w:cs="Arial"/>
          <w:b/>
          <w:bCs/>
          <w:sz w:val="11"/>
          <w:szCs w:val="11"/>
        </w:rPr>
        <w:t>4. Delivery</w:t>
      </w:r>
    </w:p>
    <w:p w14:paraId="3AD72B47"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4.1 Delivery shall be made on the Delivery Date. If there is no Delivery Date, Delivery shall be made within 28 days from the date</w:t>
      </w:r>
    </w:p>
    <w:p w14:paraId="6BA41D87"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of the Order during BRCS's usual business hours. The Delivery Date is of the essence.</w:t>
      </w:r>
    </w:p>
    <w:p w14:paraId="120DC2FA"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4.2 If the Supplier fails to deliver in accordance with the Contract, without prejudice to clause 7, BRCS may:</w:t>
      </w:r>
    </w:p>
    <w:p w14:paraId="34FD98E8"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4.2.1 Reject any or all of the Goods and/or Services and terminate the Contract. In this event, the Supplier shall promptly collect</w:t>
      </w:r>
    </w:p>
    <w:p w14:paraId="7FDFDCEF"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 xml:space="preserve">any or </w:t>
      </w:r>
      <w:proofErr w:type="gramStart"/>
      <w:r w:rsidRPr="00D224E5">
        <w:rPr>
          <w:rFonts w:ascii="Arial" w:hAnsi="Arial" w:cs="Arial"/>
          <w:sz w:val="11"/>
          <w:szCs w:val="11"/>
        </w:rPr>
        <w:t>all of</w:t>
      </w:r>
      <w:proofErr w:type="gramEnd"/>
      <w:r w:rsidRPr="00D224E5">
        <w:rPr>
          <w:rFonts w:ascii="Arial" w:hAnsi="Arial" w:cs="Arial"/>
          <w:sz w:val="11"/>
          <w:szCs w:val="11"/>
        </w:rPr>
        <w:t xml:space="preserve"> the Goods which have been delivered;</w:t>
      </w:r>
    </w:p>
    <w:p w14:paraId="4A2BC92A"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4.2.2 Where Delivery of a quantity of Goods which corresponds with the Contract is less than the agreed quantity has been</w:t>
      </w:r>
    </w:p>
    <w:p w14:paraId="0CD13258"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tendered and BRCS has not exercised its rights of termination under clause 4.2.1 above, BRCS may accept the Goods which do</w:t>
      </w:r>
    </w:p>
    <w:p w14:paraId="50850487"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correspond with the Contract and recover for the Supplier’s breach in respect of the failure to deliver the remainder of the Goods;</w:t>
      </w:r>
    </w:p>
    <w:p w14:paraId="1A0B8F7A"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4.2.3 Where Delivery of a quantity of Goods which corresponds with the Contract in excess of the quantities ordered, BRCS shall</w:t>
      </w:r>
    </w:p>
    <w:p w14:paraId="488C0C64"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not be bound to pay for the excess and any excess shall be and shall remain at the Supplier’s risk and shall be returnable at the</w:t>
      </w:r>
    </w:p>
    <w:p w14:paraId="3FC446B3"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Supplier’s expense.</w:t>
      </w:r>
    </w:p>
    <w:p w14:paraId="67D909DB"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4.2.4 Require the Supplier to repair or replace the non-conforming Goods and/or Services and deliver Goods and/or Services</w:t>
      </w:r>
    </w:p>
    <w:p w14:paraId="0C5C05AE"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which do correspond with the Contract; or</w:t>
      </w:r>
    </w:p>
    <w:p w14:paraId="4152A600"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4.2.5 Refuse to accept any subsequent performance of the Services which the Supplier attempts to make.</w:t>
      </w:r>
    </w:p>
    <w:p w14:paraId="1AB713E9"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For the avoidance of doubt, signature of a delivery note shall not constitute or imply acceptance by BRCS.</w:t>
      </w:r>
    </w:p>
    <w:p w14:paraId="7C83972D"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4.3 BRCS may exercise the rights set out in clause 4.2 by notice to the Supplier.</w:t>
      </w:r>
    </w:p>
    <w:p w14:paraId="5F4B88C4"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4.4 The Supplier upon receiving the notice referred to in clause 4.3 relating to clause 4.2.4 shall repair or replace the Goods and/or</w:t>
      </w:r>
    </w:p>
    <w:p w14:paraId="6FCAA4F0"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 xml:space="preserve">replace the Services free of charge and due delivery of the Goods and/or Services shall not be deemed to have </w:t>
      </w:r>
      <w:proofErr w:type="spellStart"/>
      <w:r w:rsidRPr="00D224E5">
        <w:rPr>
          <w:rFonts w:ascii="Arial" w:hAnsi="Arial" w:cs="Arial"/>
          <w:sz w:val="11"/>
          <w:szCs w:val="11"/>
        </w:rPr>
        <w:t>take</w:t>
      </w:r>
      <w:proofErr w:type="spellEnd"/>
      <w:r w:rsidRPr="00D224E5">
        <w:rPr>
          <w:rFonts w:ascii="Arial" w:hAnsi="Arial" w:cs="Arial"/>
          <w:sz w:val="11"/>
          <w:szCs w:val="11"/>
        </w:rPr>
        <w:t xml:space="preserve"> place until the</w:t>
      </w:r>
    </w:p>
    <w:p w14:paraId="4C266DF1"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repaired or replaced Goods and/or the replaced Services have been delivered by the Supplier to BRCS. BRCS reserves the right</w:t>
      </w:r>
    </w:p>
    <w:p w14:paraId="79549FF9"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to hold any damaged Goods at the Supplier’s risk or return them at the risk and expense of the Supplier.</w:t>
      </w:r>
    </w:p>
    <w:p w14:paraId="3E8A031A"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4.5 Where BRCS agrees in writing to accept Delivery by instalments, the Contract shall be construed as a single contract in respect</w:t>
      </w:r>
    </w:p>
    <w:p w14:paraId="4FA5C8CC"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of each instalment. Nevertheless, failure by the Supplier to deliver any one instalment shall entitle BRCS at its option to treat the</w:t>
      </w:r>
    </w:p>
    <w:p w14:paraId="26151779"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whole Contract as repudiated.</w:t>
      </w:r>
    </w:p>
    <w:p w14:paraId="12323CE0"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4.6 If the Goods and/or Services are not delivered on the Delivery Date, without prejudice to any other remedy to which BRCS may</w:t>
      </w:r>
    </w:p>
    <w:p w14:paraId="2C560E88"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be entitled, BRCS may:-</w:t>
      </w:r>
    </w:p>
    <w:p w14:paraId="7C7830DF"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4.6.1 Deduct from the Price or if BRCS has paid the Price, to claim from the Supplier by way of liquidated damages for delay</w:t>
      </w:r>
    </w:p>
    <w:p w14:paraId="29F7E76E"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0.1% of the Price per day or part day.</w:t>
      </w:r>
    </w:p>
    <w:p w14:paraId="267629B9"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4.6.2 Determine the Contract in respect of the undelivered Goods and/or Services and of any Goods and/or Services already</w:t>
      </w:r>
    </w:p>
    <w:p w14:paraId="1E2B71FB"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delivered and return to the Supplier at the Supplier's risk and expense all or any of the Goods already delivered and recover from</w:t>
      </w:r>
    </w:p>
    <w:p w14:paraId="03C06083"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the Supplier any monies paid by BRCS in respect of such Goods and/or Services. BRCS may recover from the Supplier any</w:t>
      </w:r>
    </w:p>
    <w:p w14:paraId="06432928"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additional expenditure incurred by BRCS as a result of the failure of the Supplier to deliver on the Delivery Date;</w:t>
      </w:r>
    </w:p>
    <w:p w14:paraId="598E9369"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4.6.3 If the Goods or Services are incorrectly delivered the Supplier will pay any additional expense incurred in re-delivering</w:t>
      </w:r>
    </w:p>
    <w:p w14:paraId="4DB9FF9B"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them to the Delivery Address.</w:t>
      </w:r>
    </w:p>
    <w:p w14:paraId="738FBCB1"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4.7 BRCS shall not be deemed to have accepted any part of the Goods and/or Services until after BRCS has actually inspected the</w:t>
      </w:r>
    </w:p>
    <w:p w14:paraId="6C46B4E7"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Goods and/or Services and ascertained that they are in accordance with the Contract.</w:t>
      </w:r>
    </w:p>
    <w:p w14:paraId="6F97039E"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4.8 BRCS may at its sole option, and whether or not BRCS has previously required the Supplier to repair and/or replace the Goods</w:t>
      </w:r>
    </w:p>
    <w:p w14:paraId="0F72AE6D"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or replace the Services, reject any Goods and/or Services which are not in accordance with the Contract until a reasonable time</w:t>
      </w:r>
    </w:p>
    <w:p w14:paraId="3D9A3FF9"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after such inspection. BRCS may set off the Price against any payment due to the Supplier (whether under the Contract or</w:t>
      </w:r>
    </w:p>
    <w:p w14:paraId="61950C05"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otherwise). Unless within a reasonable time of receipt of notice of rejection the Supplier collects the Goods, BRCS may dispose</w:t>
      </w:r>
    </w:p>
    <w:p w14:paraId="2DFB107B"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of them as BRCS thinks fit (provided that if BRCS sells any Goods, BRCS shall account to the Supplier for the net proceeds of</w:t>
      </w:r>
    </w:p>
    <w:p w14:paraId="13B41168"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such sale).</w:t>
      </w:r>
    </w:p>
    <w:p w14:paraId="7E0C8AA2"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4.9 BRCS shall also have the right to reject the Goods and/or Services as though they had not been accepted for 30 days after any</w:t>
      </w:r>
    </w:p>
    <w:p w14:paraId="422F7079"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latent defect in the Goods and/or Services has become apparent.</w:t>
      </w:r>
    </w:p>
    <w:p w14:paraId="30FAA31B" w14:textId="77777777" w:rsidR="00460C8B" w:rsidRPr="00D224E5" w:rsidRDefault="00460C8B" w:rsidP="00460C8B">
      <w:pPr>
        <w:autoSpaceDE w:val="0"/>
        <w:autoSpaceDN w:val="0"/>
        <w:adjustRightInd w:val="0"/>
        <w:spacing w:after="0" w:line="240" w:lineRule="auto"/>
        <w:rPr>
          <w:rFonts w:ascii="Arial" w:hAnsi="Arial" w:cs="Arial"/>
          <w:b/>
          <w:bCs/>
          <w:sz w:val="11"/>
          <w:szCs w:val="11"/>
        </w:rPr>
      </w:pPr>
      <w:r w:rsidRPr="00D224E5">
        <w:rPr>
          <w:rFonts w:ascii="Arial" w:hAnsi="Arial" w:cs="Arial"/>
          <w:b/>
          <w:bCs/>
          <w:sz w:val="11"/>
          <w:szCs w:val="11"/>
        </w:rPr>
        <w:t>5. Price</w:t>
      </w:r>
    </w:p>
    <w:p w14:paraId="1A5011C9"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5.1 The Price shall be as stated in the Order and, unless otherwise agreed shall be:</w:t>
      </w:r>
    </w:p>
    <w:p w14:paraId="0CC710BB"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5.1.1 Exclusive of any applicable VAT (which shall be payable by BRCS upon receipt of a VAT invoice); and</w:t>
      </w:r>
    </w:p>
    <w:p w14:paraId="4BD99F10"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5.1.2 Inclusive of all charges for packaging, packing, freight, insurance and Delivery and any duties, imposts or levies other than</w:t>
      </w:r>
    </w:p>
    <w:p w14:paraId="76B80D70"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VAT.</w:t>
      </w:r>
    </w:p>
    <w:p w14:paraId="0DE87FB8"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5.2 No increase in the Price may be made (whether on account of increased material, labour or transport costs, fluctuation in rates of</w:t>
      </w:r>
    </w:p>
    <w:p w14:paraId="2B787D67"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exchange or otherwise) without the prior written consent of BRCS.</w:t>
      </w:r>
    </w:p>
    <w:p w14:paraId="486F9DCD" w14:textId="77777777" w:rsidR="00460C8B" w:rsidRPr="00D224E5" w:rsidRDefault="00460C8B" w:rsidP="00460C8B">
      <w:pPr>
        <w:autoSpaceDE w:val="0"/>
        <w:autoSpaceDN w:val="0"/>
        <w:adjustRightInd w:val="0"/>
        <w:spacing w:after="0" w:line="240" w:lineRule="auto"/>
        <w:rPr>
          <w:rFonts w:ascii="Arial" w:hAnsi="Arial" w:cs="Arial"/>
          <w:b/>
          <w:bCs/>
          <w:sz w:val="11"/>
          <w:szCs w:val="11"/>
        </w:rPr>
      </w:pPr>
      <w:r w:rsidRPr="00D224E5">
        <w:rPr>
          <w:rFonts w:ascii="Arial" w:hAnsi="Arial" w:cs="Arial"/>
          <w:b/>
          <w:bCs/>
          <w:sz w:val="11"/>
          <w:szCs w:val="11"/>
        </w:rPr>
        <w:t>6. Terms of Payment</w:t>
      </w:r>
    </w:p>
    <w:p w14:paraId="7D05A2F3"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6.1 The Supplier shall be entitled to invoice BRCS on or at any time after Delivery.</w:t>
      </w:r>
    </w:p>
    <w:p w14:paraId="5C49508B"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6.2 Unless otherwise stated in the Order, BRCS shall pay the Price within 30 days after the end of the month of:</w:t>
      </w:r>
    </w:p>
    <w:p w14:paraId="03A3BF8A"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6.2.1 Acceptance of the Goods and/or Services by BRCS, or</w:t>
      </w:r>
    </w:p>
    <w:p w14:paraId="3BF7B8D8"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6.2.2 Receipt by BRCS of an invoice,</w:t>
      </w:r>
    </w:p>
    <w:p w14:paraId="297B1AA6"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Whichever is the later. Time for payment shall not be of the essence of the Contract.</w:t>
      </w:r>
    </w:p>
    <w:p w14:paraId="72BA2685"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6.3 BRCS shall be entitled to set off against the Price any sums owed to BRCS by the Supplier under the Contract or otherwise.</w:t>
      </w:r>
    </w:p>
    <w:p w14:paraId="6A64C2CF"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6.4 If BRCS pays in advance for any Goods and/or Services the Supplier shall pay all such monies into a separate bank account</w:t>
      </w:r>
    </w:p>
    <w:p w14:paraId="36928133"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named “The British Red Cross Society: Trust Account” and shall only be entitled to draw down monies from such bank account</w:t>
      </w:r>
    </w:p>
    <w:p w14:paraId="2D7360FD"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in respect of Goods and/or Services which have been delivered to, and accepted by, BRCS in accordance with the Contract. All</w:t>
      </w:r>
    </w:p>
    <w:p w14:paraId="3E5C8D1F"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interest that accrues to such bank account shall belong to BRCS and shall be payable to BRCS within 10 days of the end of each</w:t>
      </w:r>
    </w:p>
    <w:p w14:paraId="7F9EB57A"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 xml:space="preserve">calendar month in cleared funds to </w:t>
      </w:r>
      <w:r w:rsidRPr="00D224E5">
        <w:rPr>
          <w:rFonts w:ascii="Arial" w:hAnsi="Arial" w:cs="Arial"/>
          <w:i/>
          <w:iCs/>
          <w:sz w:val="11"/>
          <w:szCs w:val="11"/>
        </w:rPr>
        <w:t>[insert BRCS bank details]</w:t>
      </w:r>
      <w:r w:rsidRPr="00D224E5">
        <w:rPr>
          <w:rFonts w:ascii="Arial" w:hAnsi="Arial" w:cs="Arial"/>
          <w:sz w:val="11"/>
          <w:szCs w:val="11"/>
        </w:rPr>
        <w:t>. If any payment falls due on a day which is Saturday, Sunday or</w:t>
      </w:r>
    </w:p>
    <w:p w14:paraId="06A4F3A6"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other day on which banks are not open for ordinary banking business, such payment shall be made the following day. The</w:t>
      </w:r>
    </w:p>
    <w:p w14:paraId="0123D132"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Supplier shall provide BRCS with evidence that the bank account referred to in this clause 6.4 has been established.</w:t>
      </w:r>
    </w:p>
    <w:p w14:paraId="561D0CE1" w14:textId="77777777" w:rsidR="00460C8B" w:rsidRPr="00D224E5" w:rsidRDefault="00460C8B" w:rsidP="00460C8B">
      <w:pPr>
        <w:autoSpaceDE w:val="0"/>
        <w:autoSpaceDN w:val="0"/>
        <w:adjustRightInd w:val="0"/>
        <w:spacing w:after="0" w:line="240" w:lineRule="auto"/>
        <w:rPr>
          <w:rFonts w:ascii="Arial" w:hAnsi="Arial" w:cs="Arial"/>
          <w:b/>
          <w:bCs/>
          <w:sz w:val="11"/>
          <w:szCs w:val="11"/>
        </w:rPr>
      </w:pPr>
      <w:r w:rsidRPr="00D224E5">
        <w:rPr>
          <w:rFonts w:ascii="Arial" w:hAnsi="Arial" w:cs="Arial"/>
          <w:b/>
          <w:bCs/>
          <w:sz w:val="11"/>
          <w:szCs w:val="11"/>
        </w:rPr>
        <w:t>7. BRCS’s Remedies after Delivery</w:t>
      </w:r>
    </w:p>
    <w:p w14:paraId="338409E7"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7.1 If BRCS terminates the Contract after Delivery pursuant to clause 4.2, the Supplier shall return to BRCS all payments already</w:t>
      </w:r>
    </w:p>
    <w:p w14:paraId="6B7CB304"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made for the rejected Goods and/or Services. Where upon termination BRCS has elected to keep or take some of the Goods</w:t>
      </w:r>
    </w:p>
    <w:p w14:paraId="29EC80F6"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and/or Services, BRCS shall account to the Supplier for them at the proportion of the Price or at their value to BRCS, whichever</w:t>
      </w:r>
    </w:p>
    <w:p w14:paraId="711C3568"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is the lower, but otherwise no compensation shall be payable to the Supplier on termination or rejection.</w:t>
      </w:r>
    </w:p>
    <w:p w14:paraId="6239C107"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7.2 Without prejudice to the other rights of BRCS for breach of these Conditions by the Supplier, where any of the Goods supplied</w:t>
      </w:r>
    </w:p>
    <w:p w14:paraId="5CAF1942"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to BRCS are not in accordance with the Contract, the Supplier shall at the option of BRCS forthwith upon notice being given</w:t>
      </w:r>
    </w:p>
    <w:p w14:paraId="4468F283"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either repair or replace such Goods. If it is necessary to open up or dismantle any other works or assemblies to permit such repair</w:t>
      </w:r>
    </w:p>
    <w:p w14:paraId="092C56E5"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 xml:space="preserve">or replacement then the Supplier shall bear all such costs of </w:t>
      </w:r>
      <w:proofErr w:type="gramStart"/>
      <w:r w:rsidRPr="00D224E5">
        <w:rPr>
          <w:rFonts w:ascii="Arial" w:hAnsi="Arial" w:cs="Arial"/>
          <w:sz w:val="11"/>
          <w:szCs w:val="11"/>
        </w:rPr>
        <w:t>opening up</w:t>
      </w:r>
      <w:proofErr w:type="gramEnd"/>
      <w:r w:rsidRPr="00D224E5">
        <w:rPr>
          <w:rFonts w:ascii="Arial" w:hAnsi="Arial" w:cs="Arial"/>
          <w:sz w:val="11"/>
          <w:szCs w:val="11"/>
        </w:rPr>
        <w:t>, dismantling and of re-assembly and making good after</w:t>
      </w:r>
    </w:p>
    <w:p w14:paraId="050E57BA"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repairs replacements and testing of such Goods have been completed to BRCS’s satisfaction.</w:t>
      </w:r>
    </w:p>
    <w:p w14:paraId="12482775" w14:textId="77777777" w:rsidR="00460C8B" w:rsidRPr="00D224E5" w:rsidRDefault="00460C8B" w:rsidP="00460C8B">
      <w:pPr>
        <w:autoSpaceDE w:val="0"/>
        <w:autoSpaceDN w:val="0"/>
        <w:adjustRightInd w:val="0"/>
        <w:spacing w:after="0" w:line="240" w:lineRule="auto"/>
        <w:rPr>
          <w:rFonts w:ascii="Arial" w:hAnsi="Arial" w:cs="Arial"/>
          <w:b/>
          <w:bCs/>
          <w:sz w:val="11"/>
          <w:szCs w:val="11"/>
        </w:rPr>
      </w:pPr>
      <w:r w:rsidRPr="00D224E5">
        <w:rPr>
          <w:rFonts w:ascii="Arial" w:hAnsi="Arial" w:cs="Arial"/>
          <w:b/>
          <w:bCs/>
          <w:sz w:val="11"/>
          <w:szCs w:val="11"/>
        </w:rPr>
        <w:t>8. Assignment</w:t>
      </w:r>
    </w:p>
    <w:p w14:paraId="751E5F69"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The Supplier shall not assign or sub-contract the Contract or any part of it without the prior written approval of BRCS. The</w:t>
      </w:r>
    </w:p>
    <w:p w14:paraId="293F29EB"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Supplier shall be liable and remain liable for all of its obligations pursuant to the Contract, irrespective of whether BRCS has</w:t>
      </w:r>
    </w:p>
    <w:p w14:paraId="7737F010"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consented to the Supplier sub-contracting such obligations to a third party.</w:t>
      </w:r>
    </w:p>
    <w:p w14:paraId="380191E5" w14:textId="77777777" w:rsidR="00460C8B" w:rsidRPr="00D224E5" w:rsidRDefault="00460C8B" w:rsidP="00460C8B">
      <w:pPr>
        <w:autoSpaceDE w:val="0"/>
        <w:autoSpaceDN w:val="0"/>
        <w:adjustRightInd w:val="0"/>
        <w:spacing w:after="0" w:line="240" w:lineRule="auto"/>
        <w:rPr>
          <w:rFonts w:ascii="Arial" w:hAnsi="Arial" w:cs="Arial"/>
          <w:b/>
          <w:bCs/>
          <w:sz w:val="11"/>
          <w:szCs w:val="11"/>
        </w:rPr>
      </w:pPr>
      <w:r w:rsidRPr="00D224E5">
        <w:rPr>
          <w:rFonts w:ascii="Arial" w:hAnsi="Arial" w:cs="Arial"/>
          <w:b/>
          <w:bCs/>
          <w:sz w:val="11"/>
          <w:szCs w:val="11"/>
        </w:rPr>
        <w:t>9. Confidentiality and Advertising</w:t>
      </w:r>
    </w:p>
    <w:p w14:paraId="2F46D03D"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9.1 The Order and all documents and information issued by BRCS to the Supplier are confidential and their use and disclosure must</w:t>
      </w:r>
    </w:p>
    <w:p w14:paraId="4AAF8A07"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be strictly confined to the Supplier and its employees and agents as they need to know the same for the purpose of discharging</w:t>
      </w:r>
    </w:p>
    <w:p w14:paraId="4B4F0E87"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the Supplier’s obligations to BRCS and BRCS shall ensure that such employees and agents are subject to like obligations of</w:t>
      </w:r>
    </w:p>
    <w:p w14:paraId="32ED1EAB"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confidentiality as bind the Supplier under these Conditions.</w:t>
      </w:r>
    </w:p>
    <w:p w14:paraId="4DBE66DA"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9.2 The Supplier, its employees and agents shall not reveal to any third party or publish any photograph, article, advertisement, press</w:t>
      </w:r>
    </w:p>
    <w:p w14:paraId="1C7CA625"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release, catalogue or any other form of communication announcing or indicating that Goods and/or Services are supplied to</w:t>
      </w:r>
    </w:p>
    <w:p w14:paraId="74FE90F6"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BRCS without the prior written authorisation of BRCS.</w:t>
      </w:r>
    </w:p>
    <w:p w14:paraId="650C1E0F"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9.3 The Supplier will not advertise, display or sell to any third party, Goods and/or Services which have been supplied to BRCS</w:t>
      </w:r>
    </w:p>
    <w:p w14:paraId="1CEA067C"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pursuant to an exclusive supply arrangement in accordance with clause 16.</w:t>
      </w:r>
    </w:p>
    <w:p w14:paraId="59077F23" w14:textId="77777777" w:rsidR="00460C8B" w:rsidRPr="00D224E5" w:rsidRDefault="00460C8B" w:rsidP="00460C8B">
      <w:pPr>
        <w:autoSpaceDE w:val="0"/>
        <w:autoSpaceDN w:val="0"/>
        <w:adjustRightInd w:val="0"/>
        <w:spacing w:after="0" w:line="240" w:lineRule="auto"/>
        <w:rPr>
          <w:rFonts w:ascii="Arial" w:hAnsi="Arial" w:cs="Arial"/>
          <w:b/>
          <w:bCs/>
          <w:sz w:val="11"/>
          <w:szCs w:val="11"/>
        </w:rPr>
      </w:pPr>
      <w:r w:rsidRPr="00D224E5">
        <w:rPr>
          <w:rFonts w:ascii="Arial" w:hAnsi="Arial" w:cs="Arial"/>
          <w:b/>
          <w:bCs/>
          <w:sz w:val="11"/>
          <w:szCs w:val="11"/>
        </w:rPr>
        <w:lastRenderedPageBreak/>
        <w:t>10. Applicable legislation</w:t>
      </w:r>
    </w:p>
    <w:p w14:paraId="0FA5557B"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10.1 The Supplier warrants that the Goods and/or the provision of the Services shall comply with all applicable laws and regulations</w:t>
      </w:r>
    </w:p>
    <w:p w14:paraId="54CD1B83"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in England and all applicable laws and regulations in the country of Delivery or the country of use (if different) and as advised</w:t>
      </w:r>
    </w:p>
    <w:p w14:paraId="5BA54389"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 xml:space="preserve">by BRCS and </w:t>
      </w:r>
      <w:proofErr w:type="gramStart"/>
      <w:r w:rsidRPr="00D224E5">
        <w:rPr>
          <w:rFonts w:ascii="Arial" w:hAnsi="Arial" w:cs="Arial"/>
          <w:sz w:val="11"/>
          <w:szCs w:val="11"/>
        </w:rPr>
        <w:t>in particular those</w:t>
      </w:r>
      <w:proofErr w:type="gramEnd"/>
      <w:r w:rsidRPr="00D224E5">
        <w:rPr>
          <w:rFonts w:ascii="Arial" w:hAnsi="Arial" w:cs="Arial"/>
          <w:sz w:val="11"/>
          <w:szCs w:val="11"/>
        </w:rPr>
        <w:t xml:space="preserve"> concerning:-</w:t>
      </w:r>
    </w:p>
    <w:p w14:paraId="6E1CBB87"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10.1.1 The manufacture, packaging, packing and delivery of the Goods;</w:t>
      </w:r>
    </w:p>
    <w:p w14:paraId="5F53254C"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10.1.2 The quality, marking, labelling, safety and use of the Goods;</w:t>
      </w:r>
    </w:p>
    <w:p w14:paraId="13CACD2C"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10.1.3 Health and safety at work; and</w:t>
      </w:r>
    </w:p>
    <w:p w14:paraId="662DCE6C"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10.1.4 Intellectual Property Rights whether in connection with the sale or resale of the Goods, the importation or exportation of</w:t>
      </w:r>
    </w:p>
    <w:p w14:paraId="06550358"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the Goods or the provision of the Services.</w:t>
      </w:r>
    </w:p>
    <w:p w14:paraId="066DEEFC"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10.2 The Supplier shall notify BRCS as soon as it becomes aware of any health and safety hazard issues which arise in relation to the</w:t>
      </w:r>
    </w:p>
    <w:p w14:paraId="4275ECDF"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Services.</w:t>
      </w:r>
    </w:p>
    <w:p w14:paraId="410D111C"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10.3 The Supplier shall, before the date on which the Services are to start obtain and maintain all necessary licences and consents.</w:t>
      </w:r>
    </w:p>
    <w:p w14:paraId="2D5640CE" w14:textId="77777777" w:rsidR="00460C8B" w:rsidRPr="00D224E5" w:rsidRDefault="00460C8B" w:rsidP="00460C8B">
      <w:pPr>
        <w:autoSpaceDE w:val="0"/>
        <w:autoSpaceDN w:val="0"/>
        <w:adjustRightInd w:val="0"/>
        <w:spacing w:after="0" w:line="240" w:lineRule="auto"/>
        <w:rPr>
          <w:rFonts w:ascii="Arial" w:hAnsi="Arial" w:cs="Arial"/>
          <w:b/>
          <w:bCs/>
          <w:sz w:val="11"/>
          <w:szCs w:val="11"/>
        </w:rPr>
      </w:pPr>
      <w:r w:rsidRPr="00D224E5">
        <w:rPr>
          <w:rFonts w:ascii="Arial" w:hAnsi="Arial" w:cs="Arial"/>
          <w:b/>
          <w:bCs/>
          <w:sz w:val="11"/>
          <w:szCs w:val="11"/>
        </w:rPr>
        <w:t>11. Risk and Property</w:t>
      </w:r>
    </w:p>
    <w:p w14:paraId="6100EC4F"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11.1 Unless the Order otherwise specifies the Goods shall remain at the Supplier's risk until they have been accepted by BRCS in</w:t>
      </w:r>
    </w:p>
    <w:p w14:paraId="7B768BDB"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accordance with the Contract.</w:t>
      </w:r>
    </w:p>
    <w:p w14:paraId="0DE045C0"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11.2 Unless the Order otherwise specifies the property in the Goods shall pass to BRCS upon Delivery, unless payment for the Goods</w:t>
      </w:r>
    </w:p>
    <w:p w14:paraId="6FE08D85"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is made prior to Delivery when it shall pass to BRCS once payment has been made.</w:t>
      </w:r>
    </w:p>
    <w:p w14:paraId="14A21F0E" w14:textId="77777777" w:rsidR="00460C8B" w:rsidRPr="00D224E5" w:rsidRDefault="00460C8B" w:rsidP="00460C8B">
      <w:pPr>
        <w:autoSpaceDE w:val="0"/>
        <w:autoSpaceDN w:val="0"/>
        <w:adjustRightInd w:val="0"/>
        <w:spacing w:after="0" w:line="240" w:lineRule="auto"/>
        <w:rPr>
          <w:rFonts w:ascii="Arial" w:hAnsi="Arial" w:cs="Arial"/>
          <w:b/>
          <w:bCs/>
          <w:sz w:val="11"/>
          <w:szCs w:val="11"/>
        </w:rPr>
      </w:pPr>
      <w:r w:rsidRPr="00D224E5">
        <w:rPr>
          <w:rFonts w:ascii="Arial" w:hAnsi="Arial" w:cs="Arial"/>
          <w:b/>
          <w:bCs/>
          <w:sz w:val="11"/>
          <w:szCs w:val="11"/>
        </w:rPr>
        <w:t>12. Injury and Damage</w:t>
      </w:r>
    </w:p>
    <w:p w14:paraId="2A8E19C1"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12.1 Where the Order involves work to be performed by the Supplier's employees on the premises of BRCS, the Supplier shall fully</w:t>
      </w:r>
    </w:p>
    <w:p w14:paraId="287EC766"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indemnify and keep indemnified BRCS, BRCS servants and BRCS agents against all claims arising out of the operations</w:t>
      </w:r>
    </w:p>
    <w:p w14:paraId="22B45612"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undertaken by the Supplier in pursuance of the Order or incidental thereto in respect of:</w:t>
      </w:r>
    </w:p>
    <w:p w14:paraId="7B56A4FC"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12.1.1 Personal injury, including death and industrial disease, sustained by any employee of the Supplier or BRCS or any third</w:t>
      </w:r>
    </w:p>
    <w:p w14:paraId="46045D72"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party, and</w:t>
      </w:r>
    </w:p>
    <w:p w14:paraId="3081A8AB"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12.1.2 Loss or damage to the property, equipment or tools of the Supplier, the Supplier's employees, BRCS or any third party.</w:t>
      </w:r>
    </w:p>
    <w:p w14:paraId="7930822F" w14:textId="77777777" w:rsidR="00460C8B" w:rsidRPr="00D224E5" w:rsidRDefault="00460C8B" w:rsidP="00460C8B">
      <w:pPr>
        <w:autoSpaceDE w:val="0"/>
        <w:autoSpaceDN w:val="0"/>
        <w:adjustRightInd w:val="0"/>
        <w:spacing w:after="0" w:line="240" w:lineRule="auto"/>
        <w:rPr>
          <w:rFonts w:ascii="Arial" w:hAnsi="Arial" w:cs="Arial"/>
          <w:b/>
          <w:bCs/>
          <w:sz w:val="11"/>
          <w:szCs w:val="11"/>
        </w:rPr>
      </w:pPr>
      <w:r w:rsidRPr="00D224E5">
        <w:rPr>
          <w:rFonts w:ascii="Arial" w:hAnsi="Arial" w:cs="Arial"/>
          <w:b/>
          <w:bCs/>
          <w:sz w:val="11"/>
          <w:szCs w:val="11"/>
        </w:rPr>
        <w:t>13. Intellectual Property</w:t>
      </w:r>
    </w:p>
    <w:p w14:paraId="54FF2BA6"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13.1 Any drawings, specifications and data supplied by BRCS to the Supplier, or specifically produced by the Supplier for BRCS</w:t>
      </w:r>
    </w:p>
    <w:p w14:paraId="5C3A72C5" w14:textId="77777777" w:rsidR="00460C8B" w:rsidRPr="00D224E5" w:rsidRDefault="00460C8B" w:rsidP="00460C8B">
      <w:pPr>
        <w:autoSpaceDE w:val="0"/>
        <w:autoSpaceDN w:val="0"/>
        <w:adjustRightInd w:val="0"/>
        <w:spacing w:after="0" w:line="240" w:lineRule="auto"/>
        <w:rPr>
          <w:rFonts w:ascii="Arial" w:hAnsi="Arial" w:cs="Arial"/>
          <w:sz w:val="11"/>
          <w:szCs w:val="11"/>
        </w:rPr>
      </w:pPr>
      <w:proofErr w:type="gramStart"/>
      <w:r w:rsidRPr="00D224E5">
        <w:rPr>
          <w:rFonts w:ascii="Arial" w:hAnsi="Arial" w:cs="Arial"/>
          <w:sz w:val="11"/>
          <w:szCs w:val="11"/>
        </w:rPr>
        <w:t>shall at all times</w:t>
      </w:r>
      <w:proofErr w:type="gramEnd"/>
      <w:r w:rsidRPr="00D224E5">
        <w:rPr>
          <w:rFonts w:ascii="Arial" w:hAnsi="Arial" w:cs="Arial"/>
          <w:sz w:val="11"/>
          <w:szCs w:val="11"/>
        </w:rPr>
        <w:t xml:space="preserve"> be and remain the exclusive property of BRCS together with the materials, equipment, tools, dies, moulds,</w:t>
      </w:r>
    </w:p>
    <w:p w14:paraId="4951C5E2"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copyright, design rights or any other form of Intellectual Property Right.</w:t>
      </w:r>
    </w:p>
    <w:p w14:paraId="61215288"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13.2 The Supplier shall procure that any artwork, film, mould, die, pattern, tool or other original material used in the production of</w:t>
      </w:r>
    </w:p>
    <w:p w14:paraId="566806AB"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Goods or the performance of the Services and paid for by BRCS shall:</w:t>
      </w:r>
    </w:p>
    <w:p w14:paraId="6FD4B119"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13.2.1 be the property of BRCS;</w:t>
      </w:r>
    </w:p>
    <w:p w14:paraId="4D9B0A43"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13.2.2 not be sold, destroyed, or otherwise disposed of, other than in accordance with the prior written instruction of BRCS or</w:t>
      </w:r>
    </w:p>
    <w:p w14:paraId="4FE581AF"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used for any purpose other than orders placed by BRCS or otherwise agreed by BRCS in writing;</w:t>
      </w:r>
    </w:p>
    <w:p w14:paraId="32ACEC25"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13.2.3 be held by the Supplier in safe custody at its own risk and maintained and kept in good condition by the Supplier until</w:t>
      </w:r>
    </w:p>
    <w:p w14:paraId="2EEC0B8D"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returned to BRCS.</w:t>
      </w:r>
    </w:p>
    <w:p w14:paraId="3083FE55"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13.3 Unless agreed to the contrary in writing, the parties agree that all artwork, film, dies, patterns, tools and original material have</w:t>
      </w:r>
    </w:p>
    <w:p w14:paraId="52C0E21D"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been paid for by BRCS and are included in the Price.</w:t>
      </w:r>
    </w:p>
    <w:p w14:paraId="4CAF4734"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13.4 BRCS shall be sole owner of any original material used in the production of Goods or the performance of the Services.</w:t>
      </w:r>
    </w:p>
    <w:p w14:paraId="7B4B7978"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13.5 BRCS requires that, unless otherwise agreed in writing, the original material shall be returned by the Supplier to BRCS upon</w:t>
      </w:r>
    </w:p>
    <w:p w14:paraId="197FD9CC"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request.</w:t>
      </w:r>
    </w:p>
    <w:p w14:paraId="58D31B7C"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13.6 The Supplier assigns to BRCS, with full title guarantee and free from all third party rights, the Intellectual Property Rights and</w:t>
      </w:r>
    </w:p>
    <w:p w14:paraId="35D23C9D"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all other rights in the products of the Services.</w:t>
      </w:r>
    </w:p>
    <w:p w14:paraId="5D6C2155"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13.7 The Supplier shall, promptly at the request of BRCS, do or procure all such further acts and things and the execution of all such</w:t>
      </w:r>
    </w:p>
    <w:p w14:paraId="1847B2F7"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other documents as BRCS may from time to time require for the purpose of securing for BRCS the full benefit of the Contract,</w:t>
      </w:r>
    </w:p>
    <w:p w14:paraId="11A97597"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including all right, title and interest in and to the Intellectual Property Rights and all other rights assigned to BRCS in accordance</w:t>
      </w:r>
    </w:p>
    <w:p w14:paraId="2D10DCC0"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with this clause 13.</w:t>
      </w:r>
    </w:p>
    <w:p w14:paraId="7AF182BF" w14:textId="77777777" w:rsidR="00460C8B" w:rsidRPr="00D224E5" w:rsidRDefault="00460C8B" w:rsidP="00460C8B">
      <w:pPr>
        <w:autoSpaceDE w:val="0"/>
        <w:autoSpaceDN w:val="0"/>
        <w:adjustRightInd w:val="0"/>
        <w:spacing w:after="0" w:line="240" w:lineRule="auto"/>
        <w:rPr>
          <w:rFonts w:ascii="Arial" w:hAnsi="Arial" w:cs="Arial"/>
          <w:b/>
          <w:bCs/>
          <w:sz w:val="11"/>
          <w:szCs w:val="11"/>
        </w:rPr>
      </w:pPr>
      <w:r w:rsidRPr="00D224E5">
        <w:rPr>
          <w:rFonts w:ascii="Arial" w:hAnsi="Arial" w:cs="Arial"/>
          <w:b/>
          <w:bCs/>
          <w:sz w:val="11"/>
          <w:szCs w:val="11"/>
        </w:rPr>
        <w:t>14. Packaging</w:t>
      </w:r>
    </w:p>
    <w:p w14:paraId="1E31C0CA"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Unless otherwise provided in the Order, all containers (including packing cases, boxes and wrappings) supplied by the Supplier</w:t>
      </w:r>
    </w:p>
    <w:p w14:paraId="75BDD255"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shall be non-returnable and their cost shall be included in the Price.</w:t>
      </w:r>
    </w:p>
    <w:p w14:paraId="0E3AF5A0" w14:textId="77777777" w:rsidR="00460C8B" w:rsidRPr="00D224E5" w:rsidRDefault="00460C8B" w:rsidP="00460C8B">
      <w:pPr>
        <w:autoSpaceDE w:val="0"/>
        <w:autoSpaceDN w:val="0"/>
        <w:adjustRightInd w:val="0"/>
        <w:spacing w:after="0" w:line="240" w:lineRule="auto"/>
        <w:rPr>
          <w:rFonts w:ascii="Arial" w:hAnsi="Arial" w:cs="Arial"/>
          <w:b/>
          <w:bCs/>
          <w:sz w:val="11"/>
          <w:szCs w:val="11"/>
        </w:rPr>
      </w:pPr>
      <w:r w:rsidRPr="00D224E5">
        <w:rPr>
          <w:rFonts w:ascii="Arial" w:hAnsi="Arial" w:cs="Arial"/>
          <w:b/>
          <w:bCs/>
          <w:sz w:val="11"/>
          <w:szCs w:val="11"/>
        </w:rPr>
        <w:t>15. Variation</w:t>
      </w:r>
    </w:p>
    <w:p w14:paraId="06EDC096"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No variation shall be made to the specification or description of the Goods and/or Services set out in the Order without prior</w:t>
      </w:r>
    </w:p>
    <w:p w14:paraId="6A01FC94"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notification to and prior written approval from BRCS.</w:t>
      </w:r>
    </w:p>
    <w:p w14:paraId="69439B8B" w14:textId="77777777" w:rsidR="00460C8B" w:rsidRPr="00D224E5" w:rsidRDefault="00460C8B" w:rsidP="00460C8B">
      <w:pPr>
        <w:autoSpaceDE w:val="0"/>
        <w:autoSpaceDN w:val="0"/>
        <w:adjustRightInd w:val="0"/>
        <w:spacing w:after="0" w:line="240" w:lineRule="auto"/>
        <w:rPr>
          <w:rFonts w:ascii="Arial" w:hAnsi="Arial" w:cs="Arial"/>
          <w:b/>
          <w:bCs/>
          <w:sz w:val="11"/>
          <w:szCs w:val="11"/>
        </w:rPr>
      </w:pPr>
      <w:r w:rsidRPr="00D224E5">
        <w:rPr>
          <w:rFonts w:ascii="Arial" w:hAnsi="Arial" w:cs="Arial"/>
          <w:b/>
          <w:bCs/>
          <w:sz w:val="11"/>
          <w:szCs w:val="11"/>
        </w:rPr>
        <w:t>16. Exclusivity of Supply</w:t>
      </w:r>
    </w:p>
    <w:p w14:paraId="61B32545"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16.1 All Goods supplied to BRCS are subject to an exclusive or non-exclusive condition of purchase.</w:t>
      </w:r>
    </w:p>
    <w:p w14:paraId="30A9B8FC"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(a) Where the Order indicates “Exclusive Supply” the Goods are designed solely by or for BRCS. This includes all Goods</w:t>
      </w:r>
    </w:p>
    <w:p w14:paraId="7A2A6B1E"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displaying the Red Cross/Red Crescent emblem(s) and/or the words "British Red Cross" or "Red Cross/Crescent". The</w:t>
      </w:r>
    </w:p>
    <w:p w14:paraId="485C5A5B"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items referred to in any such Order may only be supplied to BRCS and must not be supplied to any other person, firm or</w:t>
      </w:r>
    </w:p>
    <w:p w14:paraId="1A0323A9"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company in this form without prior written consent from BRCS.</w:t>
      </w:r>
    </w:p>
    <w:p w14:paraId="057BD2A1"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(b) Where the Order does not indicate the type of supply then Goods are supplied on the basis of “Non-Exclusive Supply”. The</w:t>
      </w:r>
    </w:p>
    <w:p w14:paraId="7A4C21DB"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Goods referred to in the Order are of a type which can be considered to be freely available commercially and BRCS does</w:t>
      </w:r>
    </w:p>
    <w:p w14:paraId="55BBD7AD"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not claim exclusivity in the purchase of the Goods. The Supplier agrees that it shall not supply these Goods to other</w:t>
      </w:r>
    </w:p>
    <w:p w14:paraId="224DF146"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purchasers at a lesser Price.</w:t>
      </w:r>
    </w:p>
    <w:p w14:paraId="232DD3B6"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16.2 The Supplier shall not sell or in any way use any Goods which bear the BRCS name, BRCS emblem, BRCS label, BRCS</w:t>
      </w:r>
    </w:p>
    <w:p w14:paraId="301FB952"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trademarks, BRCS initials or similar indications which have been rejected by BRCS, without the prior written consent of BRCS.</w:t>
      </w:r>
    </w:p>
    <w:p w14:paraId="4C154E36" w14:textId="77777777" w:rsidR="00460C8B" w:rsidRPr="00D224E5" w:rsidRDefault="00460C8B" w:rsidP="00460C8B">
      <w:pPr>
        <w:autoSpaceDE w:val="0"/>
        <w:autoSpaceDN w:val="0"/>
        <w:adjustRightInd w:val="0"/>
        <w:spacing w:after="0" w:line="240" w:lineRule="auto"/>
        <w:rPr>
          <w:rFonts w:ascii="Arial" w:hAnsi="Arial" w:cs="Arial"/>
          <w:b/>
          <w:bCs/>
          <w:sz w:val="11"/>
          <w:szCs w:val="11"/>
        </w:rPr>
      </w:pPr>
      <w:r w:rsidRPr="00D224E5">
        <w:rPr>
          <w:rFonts w:ascii="Arial" w:hAnsi="Arial" w:cs="Arial"/>
          <w:b/>
          <w:bCs/>
          <w:sz w:val="11"/>
          <w:szCs w:val="11"/>
        </w:rPr>
        <w:t>17. Identification of Supplier and Origin</w:t>
      </w:r>
    </w:p>
    <w:p w14:paraId="68665C22"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Unless required by law, the Goods shall not be marked in any way with the name, trade mark or other identifying symbol of the</w:t>
      </w:r>
    </w:p>
    <w:p w14:paraId="39E9817C"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Supplier unless agreed in writing by BRCS. The country of origin shall only be stated on the Goods if required by law.</w:t>
      </w:r>
    </w:p>
    <w:p w14:paraId="4E19328F" w14:textId="77777777" w:rsidR="00460C8B" w:rsidRPr="00D224E5" w:rsidRDefault="00460C8B" w:rsidP="00460C8B">
      <w:pPr>
        <w:autoSpaceDE w:val="0"/>
        <w:autoSpaceDN w:val="0"/>
        <w:adjustRightInd w:val="0"/>
        <w:spacing w:after="0" w:line="240" w:lineRule="auto"/>
        <w:rPr>
          <w:rFonts w:ascii="Arial" w:hAnsi="Arial" w:cs="Arial"/>
          <w:b/>
          <w:bCs/>
          <w:sz w:val="11"/>
          <w:szCs w:val="11"/>
        </w:rPr>
      </w:pPr>
      <w:r w:rsidRPr="00D224E5">
        <w:rPr>
          <w:rFonts w:ascii="Arial" w:hAnsi="Arial" w:cs="Arial"/>
          <w:b/>
          <w:bCs/>
          <w:sz w:val="11"/>
          <w:szCs w:val="11"/>
        </w:rPr>
        <w:t>18. Force majeure</w:t>
      </w:r>
    </w:p>
    <w:p w14:paraId="37B580DA"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18.1 Neither party shall be liable for any default under the Contract due to circumstances beyond its reasonable control including,</w:t>
      </w:r>
    </w:p>
    <w:p w14:paraId="491CEA0F"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without limitation, acts of God, governmental actions, war or national emergency, acts of terrorism, protests, riot, civil</w:t>
      </w:r>
    </w:p>
    <w:p w14:paraId="754C2A7F"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commotion, acts of sabotage or subversive activity, fire, flooding, explosion or other catastrophes and lock-outs, strikes or other</w:t>
      </w:r>
    </w:p>
    <w:p w14:paraId="06073D4E"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labour disputes (</w:t>
      </w:r>
      <w:proofErr w:type="gramStart"/>
      <w:r w:rsidRPr="00D224E5">
        <w:rPr>
          <w:rFonts w:ascii="Arial" w:hAnsi="Arial" w:cs="Arial"/>
          <w:sz w:val="11"/>
          <w:szCs w:val="11"/>
        </w:rPr>
        <w:t>whether or not</w:t>
      </w:r>
      <w:proofErr w:type="gramEnd"/>
      <w:r w:rsidRPr="00D224E5">
        <w:rPr>
          <w:rFonts w:ascii="Arial" w:hAnsi="Arial" w:cs="Arial"/>
          <w:sz w:val="11"/>
          <w:szCs w:val="11"/>
        </w:rPr>
        <w:t xml:space="preserve"> relating to either party’s workforce).</w:t>
      </w:r>
    </w:p>
    <w:p w14:paraId="5EC793DA"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18.2 If the Supplier's failure to perform the Contract is due to any of the foregoing reasons BRCS may obtain the Goods and/or</w:t>
      </w:r>
    </w:p>
    <w:p w14:paraId="29800D14"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Services elsewhere and the amount of the Goods and/or Services comprised in the Order shall be reduced accordingly by the</w:t>
      </w:r>
    </w:p>
    <w:p w14:paraId="30828DE9"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amount of the Goods and/or Services purchased by BRCS elsewhere during the period of such failure of supply by the Supplier.</w:t>
      </w:r>
    </w:p>
    <w:p w14:paraId="1B8AEEBA" w14:textId="77777777" w:rsidR="00460C8B" w:rsidRPr="00D224E5" w:rsidRDefault="00460C8B" w:rsidP="00460C8B">
      <w:pPr>
        <w:autoSpaceDE w:val="0"/>
        <w:autoSpaceDN w:val="0"/>
        <w:adjustRightInd w:val="0"/>
        <w:spacing w:after="0" w:line="240" w:lineRule="auto"/>
        <w:rPr>
          <w:rFonts w:ascii="Arial" w:hAnsi="Arial" w:cs="Arial"/>
          <w:b/>
          <w:bCs/>
          <w:sz w:val="11"/>
          <w:szCs w:val="11"/>
        </w:rPr>
      </w:pPr>
      <w:r w:rsidRPr="00D224E5">
        <w:rPr>
          <w:rFonts w:ascii="Arial" w:hAnsi="Arial" w:cs="Arial"/>
          <w:b/>
          <w:bCs/>
          <w:sz w:val="11"/>
          <w:szCs w:val="11"/>
        </w:rPr>
        <w:t>19. The Emblem of the Red Cross.</w:t>
      </w:r>
    </w:p>
    <w:p w14:paraId="3BF50932"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The emblem of the BRCS, when required to be incorporated in the Goods must always be shown in red with a white outline in</w:t>
      </w:r>
    </w:p>
    <w:p w14:paraId="426EA2C6"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close association with the words “British Red Cross” or similar in a standard format (unless agreed in writing to the contrary).</w:t>
      </w:r>
    </w:p>
    <w:p w14:paraId="29675714"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The emblem must always be shown correctly with the vertical and horizontal arms of the same length on, and completely</w:t>
      </w:r>
    </w:p>
    <w:p w14:paraId="7C84693D"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surrounded by, a white ground. The Supplier will have responsibility for producing the emblem correctly and BRCS will have</w:t>
      </w:r>
    </w:p>
    <w:p w14:paraId="7EC6343B"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 xml:space="preserve">the right to reject </w:t>
      </w:r>
      <w:proofErr w:type="gramStart"/>
      <w:r w:rsidRPr="00D224E5">
        <w:rPr>
          <w:rFonts w:ascii="Arial" w:hAnsi="Arial" w:cs="Arial"/>
          <w:sz w:val="11"/>
          <w:szCs w:val="11"/>
        </w:rPr>
        <w:t>any and all</w:t>
      </w:r>
      <w:proofErr w:type="gramEnd"/>
      <w:r w:rsidRPr="00D224E5">
        <w:rPr>
          <w:rFonts w:ascii="Arial" w:hAnsi="Arial" w:cs="Arial"/>
          <w:sz w:val="11"/>
          <w:szCs w:val="11"/>
        </w:rPr>
        <w:t xml:space="preserve"> Goods and Services which do not show the emblem correctly. For the avoidance of doubt, the</w:t>
      </w:r>
    </w:p>
    <w:p w14:paraId="14CEAB01"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Supplier shall not use the emblem of the BRCS without prior written consent.</w:t>
      </w:r>
    </w:p>
    <w:p w14:paraId="57830AAC" w14:textId="77777777" w:rsidR="00460C8B" w:rsidRPr="00D224E5" w:rsidRDefault="00460C8B" w:rsidP="00460C8B">
      <w:pPr>
        <w:autoSpaceDE w:val="0"/>
        <w:autoSpaceDN w:val="0"/>
        <w:adjustRightInd w:val="0"/>
        <w:spacing w:after="0" w:line="240" w:lineRule="auto"/>
        <w:rPr>
          <w:rFonts w:ascii="Arial" w:hAnsi="Arial" w:cs="Arial"/>
          <w:b/>
          <w:bCs/>
          <w:sz w:val="11"/>
          <w:szCs w:val="11"/>
        </w:rPr>
      </w:pPr>
      <w:r w:rsidRPr="00D224E5">
        <w:rPr>
          <w:rFonts w:ascii="Arial" w:hAnsi="Arial" w:cs="Arial"/>
          <w:b/>
          <w:bCs/>
          <w:sz w:val="11"/>
          <w:szCs w:val="11"/>
        </w:rPr>
        <w:t>20. Termination</w:t>
      </w:r>
    </w:p>
    <w:p w14:paraId="593D42FF"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20.1 BRCS shall be entitled to cancel the Contract in respect of all or part only of the Goods and/or Services by giving notice to the</w:t>
      </w:r>
    </w:p>
    <w:p w14:paraId="1E401AAA"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Supplier at any time prior to Delivery. Upon such notice:</w:t>
      </w:r>
    </w:p>
    <w:p w14:paraId="1C4BA00F"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20.1.1 The Supplier shall cease to be bound to deliver and BRCS shall cease to be bound to receive Delivery, and</w:t>
      </w:r>
    </w:p>
    <w:p w14:paraId="1C48310C"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20.1.2 BRCS’s sole liability shall be to pay to the Supplier the Price less the Supplier’s net saving of cost arising from</w:t>
      </w:r>
    </w:p>
    <w:p w14:paraId="188E6BC9"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cancellation.</w:t>
      </w:r>
    </w:p>
    <w:p w14:paraId="2AC9AA01"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20.2 Without prejudice to the rights to terminate the Contract set out in these Conditions, BRCS shall be entitled to terminate the</w:t>
      </w:r>
    </w:p>
    <w:p w14:paraId="158BB3BE"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Contract without liability to the Supplier by giving notice to the Supplier at any time if:</w:t>
      </w:r>
    </w:p>
    <w:p w14:paraId="2B7B4F86"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20.2.1 The Supplier commits a material breach of any of the terms and conditions of the Contract;</w:t>
      </w:r>
    </w:p>
    <w:p w14:paraId="34A696CE"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20.2.2 The Supplier has a winding up petition presented against it or enters into liquidation whether compulsory or voluntary</w:t>
      </w:r>
    </w:p>
    <w:p w14:paraId="75F42F7B"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(except for the purposes of bona fide reconstruction or amalgamation) or compounds with or makes any arrangement with its</w:t>
      </w:r>
    </w:p>
    <w:p w14:paraId="33CE68F0"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creditors or makes a general assignment for the benefit of its creditors, or if it has a receiver, manager, administrative receiver or</w:t>
      </w:r>
    </w:p>
    <w:p w14:paraId="109C7E5B"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administrator appointed over the whole or substantially the whole of its undertaking or assets, or if it has an administration</w:t>
      </w:r>
    </w:p>
    <w:p w14:paraId="5EA82141"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petition presented or administration application made against it or a notice of intention to appoint an administrator has been</w:t>
      </w:r>
    </w:p>
    <w:p w14:paraId="73109D4B"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given to any person or if it ceases or threatens to cease to carry on its business, or make any material change in its business.</w:t>
      </w:r>
    </w:p>
    <w:p w14:paraId="5F6F288D"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20.2.3 BRCS reasonably apprehends that any of the events mentioned above is about to occur in relation to the Supplier and</w:t>
      </w:r>
    </w:p>
    <w:p w14:paraId="46738F0D"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notifies the Supplier accordingly.</w:t>
      </w:r>
    </w:p>
    <w:p w14:paraId="5A43B9CA" w14:textId="77777777" w:rsidR="00460C8B" w:rsidRPr="00D224E5" w:rsidRDefault="00460C8B" w:rsidP="00460C8B">
      <w:pPr>
        <w:autoSpaceDE w:val="0"/>
        <w:autoSpaceDN w:val="0"/>
        <w:adjustRightInd w:val="0"/>
        <w:spacing w:after="0" w:line="240" w:lineRule="auto"/>
        <w:rPr>
          <w:rFonts w:ascii="Arial" w:hAnsi="Arial" w:cs="Arial"/>
          <w:b/>
          <w:bCs/>
          <w:sz w:val="11"/>
          <w:szCs w:val="11"/>
        </w:rPr>
      </w:pPr>
      <w:r w:rsidRPr="00D224E5">
        <w:rPr>
          <w:rFonts w:ascii="Arial" w:hAnsi="Arial" w:cs="Arial"/>
          <w:sz w:val="11"/>
          <w:szCs w:val="11"/>
        </w:rPr>
        <w:t xml:space="preserve">21. </w:t>
      </w:r>
      <w:r w:rsidRPr="00D224E5">
        <w:rPr>
          <w:rFonts w:ascii="Arial" w:hAnsi="Arial" w:cs="Arial"/>
          <w:b/>
          <w:bCs/>
          <w:sz w:val="11"/>
          <w:szCs w:val="11"/>
        </w:rPr>
        <w:t>Indemnity</w:t>
      </w:r>
    </w:p>
    <w:p w14:paraId="733B72F1"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The Supplier shall indemnify and keep BRCS indemnified in full against all liabilities, losses, damages, costs, claims and</w:t>
      </w:r>
    </w:p>
    <w:p w14:paraId="4AB56B5B"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expenses (including all legal fees on a full indemnity basis) awarded against or paid by BRCS including, for the avoidance of</w:t>
      </w:r>
    </w:p>
    <w:p w14:paraId="2CE459CD"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doubt, all consequential loss, incurred by BRCS as a result of a breach of any of the terms of this Contract by the Supplier.</w:t>
      </w:r>
    </w:p>
    <w:p w14:paraId="4F55DBD9" w14:textId="77777777" w:rsidR="00460C8B" w:rsidRPr="00D224E5" w:rsidRDefault="00460C8B" w:rsidP="00460C8B">
      <w:pPr>
        <w:autoSpaceDE w:val="0"/>
        <w:autoSpaceDN w:val="0"/>
        <w:adjustRightInd w:val="0"/>
        <w:spacing w:after="0" w:line="240" w:lineRule="auto"/>
        <w:rPr>
          <w:rFonts w:ascii="Arial" w:hAnsi="Arial" w:cs="Arial"/>
          <w:b/>
          <w:bCs/>
          <w:sz w:val="11"/>
          <w:szCs w:val="11"/>
        </w:rPr>
      </w:pPr>
      <w:r w:rsidRPr="00D224E5">
        <w:rPr>
          <w:rFonts w:ascii="Arial" w:hAnsi="Arial" w:cs="Arial"/>
          <w:sz w:val="11"/>
          <w:szCs w:val="11"/>
        </w:rPr>
        <w:t xml:space="preserve">22 </w:t>
      </w:r>
      <w:r w:rsidRPr="00D224E5">
        <w:rPr>
          <w:rFonts w:ascii="Arial" w:hAnsi="Arial" w:cs="Arial"/>
          <w:b/>
          <w:bCs/>
          <w:sz w:val="11"/>
          <w:szCs w:val="11"/>
        </w:rPr>
        <w:t>Notices</w:t>
      </w:r>
    </w:p>
    <w:p w14:paraId="2BDFED86"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22.1 Any notice to be served by either of the parties shall be sent by pre-paid recorded delivery or registered post or by facsimile</w:t>
      </w:r>
    </w:p>
    <w:p w14:paraId="48A7F16A"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transmission to that other party at its registered office or principal place of business or such other address that may at the relevant</w:t>
      </w:r>
    </w:p>
    <w:p w14:paraId="6DE55123"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time have been notified to the party giving notice.</w:t>
      </w:r>
    </w:p>
    <w:p w14:paraId="11669F8F"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22.2 Notice served pursuant to clause 22.1 shall be deemed to have been received within 72 hours of posting or 24 hours if sent by</w:t>
      </w:r>
    </w:p>
    <w:p w14:paraId="2903DD89"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facsimile transmission to the correct number of the addressee.</w:t>
      </w:r>
    </w:p>
    <w:p w14:paraId="1456872C" w14:textId="77777777" w:rsidR="00460C8B" w:rsidRPr="00D224E5" w:rsidRDefault="00460C8B" w:rsidP="00460C8B">
      <w:pPr>
        <w:autoSpaceDE w:val="0"/>
        <w:autoSpaceDN w:val="0"/>
        <w:adjustRightInd w:val="0"/>
        <w:spacing w:after="0" w:line="240" w:lineRule="auto"/>
        <w:rPr>
          <w:rFonts w:ascii="Arial" w:hAnsi="Arial" w:cs="Arial"/>
          <w:b/>
          <w:bCs/>
          <w:sz w:val="11"/>
          <w:szCs w:val="11"/>
        </w:rPr>
      </w:pPr>
      <w:r w:rsidRPr="00D224E5">
        <w:rPr>
          <w:rFonts w:ascii="Arial" w:hAnsi="Arial" w:cs="Arial"/>
          <w:sz w:val="11"/>
          <w:szCs w:val="11"/>
        </w:rPr>
        <w:t xml:space="preserve">23. </w:t>
      </w:r>
      <w:r w:rsidRPr="00D224E5">
        <w:rPr>
          <w:rFonts w:ascii="Arial" w:hAnsi="Arial" w:cs="Arial"/>
          <w:b/>
          <w:bCs/>
          <w:sz w:val="11"/>
          <w:szCs w:val="11"/>
        </w:rPr>
        <w:t>Waiver</w:t>
      </w:r>
    </w:p>
    <w:p w14:paraId="568C5184"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No waiver by BRCS of any breach of this Contract by the Supplier shall be considered as a waiver of any subsequent breach or</w:t>
      </w:r>
    </w:p>
    <w:p w14:paraId="60200713"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default of the same or any other provision and shall in no way affect the other terms of the Contract.</w:t>
      </w:r>
    </w:p>
    <w:p w14:paraId="47BC40BD" w14:textId="77777777" w:rsidR="00460C8B" w:rsidRPr="00D224E5" w:rsidRDefault="00460C8B" w:rsidP="00460C8B">
      <w:pPr>
        <w:autoSpaceDE w:val="0"/>
        <w:autoSpaceDN w:val="0"/>
        <w:adjustRightInd w:val="0"/>
        <w:spacing w:after="0" w:line="240" w:lineRule="auto"/>
        <w:rPr>
          <w:rFonts w:ascii="Arial" w:hAnsi="Arial" w:cs="Arial"/>
          <w:b/>
          <w:bCs/>
          <w:sz w:val="11"/>
          <w:szCs w:val="11"/>
        </w:rPr>
      </w:pPr>
      <w:r w:rsidRPr="00D224E5">
        <w:rPr>
          <w:rFonts w:ascii="Arial" w:hAnsi="Arial" w:cs="Arial"/>
          <w:sz w:val="11"/>
          <w:szCs w:val="11"/>
        </w:rPr>
        <w:t xml:space="preserve">24. </w:t>
      </w:r>
      <w:r w:rsidRPr="00D224E5">
        <w:rPr>
          <w:rFonts w:ascii="Arial" w:hAnsi="Arial" w:cs="Arial"/>
          <w:b/>
          <w:bCs/>
          <w:sz w:val="11"/>
          <w:szCs w:val="11"/>
        </w:rPr>
        <w:t>Severance</w:t>
      </w:r>
    </w:p>
    <w:p w14:paraId="1C0C6E86"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If any provision of the Contract is held by any competent authority to be invalid or unenforceable in whole or in part, the validity</w:t>
      </w:r>
    </w:p>
    <w:p w14:paraId="23F8D8AF"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of the other provisions of the Contract and the remainder of the provision in question shall not be affected thereby.</w:t>
      </w:r>
    </w:p>
    <w:p w14:paraId="1C9D686D" w14:textId="77777777" w:rsidR="00460C8B" w:rsidRPr="00D224E5" w:rsidRDefault="00460C8B" w:rsidP="00460C8B">
      <w:pPr>
        <w:autoSpaceDE w:val="0"/>
        <w:autoSpaceDN w:val="0"/>
        <w:adjustRightInd w:val="0"/>
        <w:spacing w:after="0" w:line="240" w:lineRule="auto"/>
        <w:rPr>
          <w:rFonts w:ascii="Arial" w:hAnsi="Arial" w:cs="Arial"/>
          <w:b/>
          <w:bCs/>
          <w:sz w:val="11"/>
          <w:szCs w:val="11"/>
        </w:rPr>
      </w:pPr>
      <w:r w:rsidRPr="00D224E5">
        <w:rPr>
          <w:rFonts w:ascii="Arial" w:hAnsi="Arial" w:cs="Arial"/>
          <w:sz w:val="11"/>
          <w:szCs w:val="11"/>
        </w:rPr>
        <w:t xml:space="preserve">25. </w:t>
      </w:r>
      <w:r w:rsidRPr="00D224E5">
        <w:rPr>
          <w:rFonts w:ascii="Arial" w:hAnsi="Arial" w:cs="Arial"/>
          <w:b/>
          <w:bCs/>
          <w:sz w:val="11"/>
          <w:szCs w:val="11"/>
        </w:rPr>
        <w:t>Dispute Resolution</w:t>
      </w:r>
    </w:p>
    <w:p w14:paraId="5DBBCF93"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25.1 In the event of any dispute arising under the Contract, the parties agree to seek first to resolve it by mutual negotiations or failing</w:t>
      </w:r>
    </w:p>
    <w:p w14:paraId="09171A2A"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that through a settlement in accordance with the Centre for Dispute Resolution (“CEDR”) Model Mediation Procedure.</w:t>
      </w:r>
    </w:p>
    <w:p w14:paraId="565375FA"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25.2 The place of the mediation shall be in London, England. Any such mediation shall be conducted in English and any settlement</w:t>
      </w:r>
    </w:p>
    <w:p w14:paraId="5AE1E4EA"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 xml:space="preserve">agreement </w:t>
      </w:r>
      <w:proofErr w:type="gramStart"/>
      <w:r w:rsidRPr="00D224E5">
        <w:rPr>
          <w:rFonts w:ascii="Arial" w:hAnsi="Arial" w:cs="Arial"/>
          <w:sz w:val="11"/>
          <w:szCs w:val="11"/>
        </w:rPr>
        <w:t>entered into</w:t>
      </w:r>
      <w:proofErr w:type="gramEnd"/>
      <w:r w:rsidRPr="00D224E5">
        <w:rPr>
          <w:rFonts w:ascii="Arial" w:hAnsi="Arial" w:cs="Arial"/>
          <w:sz w:val="11"/>
          <w:szCs w:val="11"/>
        </w:rPr>
        <w:t xml:space="preserve"> by the parties pursuant to the mediation shall be written in the English language.</w:t>
      </w:r>
    </w:p>
    <w:p w14:paraId="2717D0D5"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25.3 To initiate mediation, a party must give notice in writing (“ADR Notice”) to the other party to the dispute requesting mediation.</w:t>
      </w:r>
    </w:p>
    <w:p w14:paraId="57B33D77"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A copy of the request should also be sent to CEDR.</w:t>
      </w:r>
    </w:p>
    <w:p w14:paraId="1249E004"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25.4 If the dispute is not resolved within [60] days (or such other period as the parties may agree in writing) of the giving of the ADR</w:t>
      </w:r>
    </w:p>
    <w:p w14:paraId="3723AE81"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Notice, or if one of the parties refuses to participate in mediation, either party may require that the Dispute be referred to and</w:t>
      </w:r>
    </w:p>
    <w:p w14:paraId="6EEA556A"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finally resolved in accordance with clause 26.</w:t>
      </w:r>
    </w:p>
    <w:p w14:paraId="2EDBB972"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26. Governing Law and Jurisdiction</w:t>
      </w:r>
    </w:p>
    <w:p w14:paraId="3E6620A8" w14:textId="77777777" w:rsidR="00460C8B" w:rsidRPr="00D224E5" w:rsidRDefault="00460C8B" w:rsidP="00460C8B">
      <w:pPr>
        <w:autoSpaceDE w:val="0"/>
        <w:autoSpaceDN w:val="0"/>
        <w:adjustRightInd w:val="0"/>
        <w:spacing w:after="0" w:line="240" w:lineRule="auto"/>
        <w:rPr>
          <w:rFonts w:ascii="Arial" w:hAnsi="Arial" w:cs="Arial"/>
          <w:sz w:val="11"/>
          <w:szCs w:val="11"/>
        </w:rPr>
      </w:pPr>
      <w:r w:rsidRPr="00D224E5">
        <w:rPr>
          <w:rFonts w:ascii="Arial" w:hAnsi="Arial" w:cs="Arial"/>
          <w:sz w:val="11"/>
          <w:szCs w:val="11"/>
        </w:rPr>
        <w:t>The Contract shall be governed by the laws of England and the parties shall, subject to any mediation procedure entered into</w:t>
      </w:r>
    </w:p>
    <w:p w14:paraId="6EFFA97D" w14:textId="77777777" w:rsidR="00460C8B" w:rsidRPr="00D224E5" w:rsidRDefault="00460C8B" w:rsidP="00460C8B">
      <w:pPr>
        <w:rPr>
          <w:rFonts w:ascii="Arial" w:hAnsi="Arial" w:cs="Arial"/>
          <w:sz w:val="11"/>
          <w:szCs w:val="11"/>
        </w:rPr>
      </w:pPr>
      <w:r w:rsidRPr="00D224E5">
        <w:rPr>
          <w:rFonts w:ascii="Arial" w:hAnsi="Arial" w:cs="Arial"/>
          <w:sz w:val="11"/>
          <w:szCs w:val="11"/>
        </w:rPr>
        <w:t>pursuant to clause 25 above, submit to the exclusive jurisdiction of the English courts.</w:t>
      </w:r>
    </w:p>
    <w:p w14:paraId="61162628" w14:textId="77777777" w:rsidR="004408D7" w:rsidRPr="00D224E5" w:rsidRDefault="004408D7" w:rsidP="00136044">
      <w:pPr>
        <w:rPr>
          <w:rFonts w:ascii="Arial" w:hAnsi="Arial" w:cs="Arial"/>
          <w:sz w:val="24"/>
          <w:szCs w:val="24"/>
        </w:rPr>
        <w:sectPr w:rsidR="004408D7" w:rsidRPr="00D224E5" w:rsidSect="009B1C5D">
          <w:pgSz w:w="11906" w:h="16838"/>
          <w:pgMar w:top="426" w:right="424" w:bottom="1440" w:left="426" w:header="708" w:footer="708" w:gutter="0"/>
          <w:cols w:num="2" w:space="708"/>
          <w:docGrid w:linePitch="360"/>
        </w:sectPr>
      </w:pPr>
    </w:p>
    <w:p w14:paraId="29C2AF37" w14:textId="77777777" w:rsidR="00873A0A" w:rsidRPr="00D224E5" w:rsidRDefault="00873A0A" w:rsidP="00136044">
      <w:pPr>
        <w:jc w:val="both"/>
        <w:rPr>
          <w:rFonts w:ascii="Arial" w:hAnsi="Arial" w:cs="Arial"/>
          <w:b/>
          <w:sz w:val="24"/>
          <w:szCs w:val="24"/>
        </w:rPr>
      </w:pPr>
    </w:p>
    <w:p w14:paraId="2CC88CED" w14:textId="77777777" w:rsidR="002E44AD" w:rsidRPr="00D224E5" w:rsidRDefault="002E44AD">
      <w:pPr>
        <w:rPr>
          <w:rFonts w:ascii="Arial" w:hAnsi="Arial" w:cs="Arial"/>
          <w:b/>
          <w:sz w:val="24"/>
          <w:szCs w:val="24"/>
        </w:rPr>
      </w:pPr>
      <w:r w:rsidRPr="00D224E5">
        <w:rPr>
          <w:rFonts w:ascii="Arial" w:hAnsi="Arial" w:cs="Arial"/>
          <w:b/>
          <w:sz w:val="24"/>
          <w:szCs w:val="24"/>
        </w:rPr>
        <w:br w:type="page"/>
      </w:r>
    </w:p>
    <w:p w14:paraId="24D31F90" w14:textId="77777777" w:rsidR="002E44AD" w:rsidRPr="00D224E5" w:rsidRDefault="002E44AD" w:rsidP="00136044">
      <w:pPr>
        <w:jc w:val="both"/>
        <w:rPr>
          <w:rFonts w:ascii="Arial" w:hAnsi="Arial" w:cs="Arial"/>
          <w:b/>
          <w:sz w:val="24"/>
          <w:szCs w:val="24"/>
        </w:rPr>
      </w:pPr>
    </w:p>
    <w:p w14:paraId="526EAB62" w14:textId="77777777" w:rsidR="002E44AD" w:rsidRPr="00D224E5" w:rsidRDefault="002E44AD" w:rsidP="00136044">
      <w:pPr>
        <w:jc w:val="both"/>
        <w:rPr>
          <w:rFonts w:ascii="Arial" w:hAnsi="Arial" w:cs="Arial"/>
          <w:b/>
          <w:sz w:val="24"/>
          <w:szCs w:val="24"/>
        </w:rPr>
      </w:pPr>
    </w:p>
    <w:p w14:paraId="7AB1A0CB" w14:textId="77777777" w:rsidR="002E44AD" w:rsidRPr="00360B0D" w:rsidRDefault="00360B0D" w:rsidP="002E44AD">
      <w:pPr>
        <w:pStyle w:val="Heading1"/>
        <w:jc w:val="left"/>
        <w:rPr>
          <w:sz w:val="24"/>
        </w:rPr>
      </w:pPr>
      <w:r w:rsidRPr="00360B0D">
        <w:rPr>
          <w:sz w:val="24"/>
        </w:rPr>
        <w:t xml:space="preserve">APPENDIX III </w:t>
      </w:r>
      <w:r w:rsidR="002E44AD" w:rsidRPr="00360B0D">
        <w:rPr>
          <w:sz w:val="24"/>
        </w:rPr>
        <w:t xml:space="preserve">CORPORATE SOCIAL RESPONSIBILITY AND OTHER REQUIREMENTS: </w:t>
      </w:r>
    </w:p>
    <w:p w14:paraId="0B7295EB" w14:textId="77777777" w:rsidR="002E44AD" w:rsidRPr="00D224E5" w:rsidRDefault="002E44AD" w:rsidP="002E44AD">
      <w:pPr>
        <w:rPr>
          <w:rFonts w:ascii="Arial" w:hAnsi="Arial" w:cs="Arial"/>
        </w:rPr>
      </w:pPr>
    </w:p>
    <w:p w14:paraId="45EE09C0" w14:textId="77777777" w:rsidR="002E44AD" w:rsidRPr="00D224E5" w:rsidRDefault="002E44AD" w:rsidP="002E44AD">
      <w:pPr>
        <w:pStyle w:val="ListParagraph"/>
        <w:numPr>
          <w:ilvl w:val="0"/>
          <w:numId w:val="7"/>
        </w:numPr>
        <w:spacing w:after="0" w:line="240" w:lineRule="auto"/>
        <w:jc w:val="both"/>
        <w:rPr>
          <w:rFonts w:ascii="Arial" w:hAnsi="Arial" w:cs="Arial"/>
        </w:rPr>
      </w:pPr>
      <w:r w:rsidRPr="00D224E5">
        <w:rPr>
          <w:rFonts w:ascii="Arial" w:hAnsi="Arial" w:cs="Arial"/>
        </w:rPr>
        <w:t>Social standards</w:t>
      </w:r>
    </w:p>
    <w:p w14:paraId="57F8D920" w14:textId="77777777" w:rsidR="002E44AD" w:rsidRPr="00D224E5" w:rsidRDefault="002E44AD" w:rsidP="002E44AD">
      <w:pPr>
        <w:rPr>
          <w:rFonts w:ascii="Arial" w:hAnsi="Arial" w:cs="Arial"/>
        </w:rPr>
      </w:pPr>
      <w:r w:rsidRPr="00D224E5">
        <w:rPr>
          <w:rFonts w:ascii="Arial" w:hAnsi="Arial" w:cs="Arial"/>
        </w:rPr>
        <w:t>Suppliers working with the British Red Cross must commit to respect internationally recognized human rights principles and labour standards, Suppliers or service providers must:</w:t>
      </w:r>
    </w:p>
    <w:p w14:paraId="00AE7A51" w14:textId="77777777" w:rsidR="002E44AD" w:rsidRPr="00D224E5" w:rsidRDefault="002E44AD" w:rsidP="002E44AD">
      <w:pPr>
        <w:rPr>
          <w:rFonts w:ascii="Arial" w:hAnsi="Arial" w:cs="Arial"/>
        </w:rPr>
      </w:pPr>
      <w:r w:rsidRPr="00D224E5">
        <w:rPr>
          <w:rFonts w:ascii="Arial" w:hAnsi="Arial" w:cs="Arial"/>
        </w:rPr>
        <w:t>(a) Conduct their business in respect of fundamental human rights and be in no way complicit in human rights abuses</w:t>
      </w:r>
    </w:p>
    <w:p w14:paraId="40973929" w14:textId="77777777" w:rsidR="002E44AD" w:rsidRPr="00D224E5" w:rsidRDefault="002E44AD" w:rsidP="002E44AD">
      <w:pPr>
        <w:rPr>
          <w:rFonts w:ascii="Arial" w:hAnsi="Arial" w:cs="Arial"/>
        </w:rPr>
      </w:pPr>
      <w:r w:rsidRPr="00D224E5">
        <w:rPr>
          <w:rFonts w:ascii="Arial" w:hAnsi="Arial" w:cs="Arial"/>
        </w:rPr>
        <w:t>(b) Uphold the abolition of all forms of forced labour</w:t>
      </w:r>
    </w:p>
    <w:p w14:paraId="0478BB88" w14:textId="77777777" w:rsidR="002E44AD" w:rsidRPr="00D224E5" w:rsidRDefault="002E44AD" w:rsidP="002E44AD">
      <w:pPr>
        <w:rPr>
          <w:rFonts w:ascii="Arial" w:hAnsi="Arial" w:cs="Arial"/>
        </w:rPr>
      </w:pPr>
      <w:r w:rsidRPr="00D224E5">
        <w:rPr>
          <w:rFonts w:ascii="Arial" w:hAnsi="Arial" w:cs="Arial"/>
        </w:rPr>
        <w:t>(c) Uphold the effective elimination of child labour</w:t>
      </w:r>
    </w:p>
    <w:p w14:paraId="26BF02FC" w14:textId="77777777" w:rsidR="002E44AD" w:rsidRPr="00D224E5" w:rsidRDefault="002E44AD" w:rsidP="002E44AD">
      <w:pPr>
        <w:rPr>
          <w:rFonts w:ascii="Arial" w:hAnsi="Arial" w:cs="Arial"/>
        </w:rPr>
      </w:pPr>
      <w:r w:rsidRPr="00D224E5">
        <w:rPr>
          <w:rFonts w:ascii="Arial" w:hAnsi="Arial" w:cs="Arial"/>
        </w:rPr>
        <w:t>(d) Uphold the elimination of discrimination in respect of employment and occupation</w:t>
      </w:r>
    </w:p>
    <w:p w14:paraId="08E24854" w14:textId="77777777" w:rsidR="002E44AD" w:rsidRPr="00D224E5" w:rsidRDefault="002E44AD" w:rsidP="002E44AD">
      <w:pPr>
        <w:rPr>
          <w:rFonts w:ascii="Arial" w:hAnsi="Arial" w:cs="Arial"/>
        </w:rPr>
      </w:pPr>
      <w:r w:rsidRPr="00D224E5">
        <w:rPr>
          <w:rFonts w:ascii="Arial" w:hAnsi="Arial" w:cs="Arial"/>
        </w:rPr>
        <w:t>(e) Guarantee a safe working environment for employees</w:t>
      </w:r>
    </w:p>
    <w:p w14:paraId="6BFD7CA1" w14:textId="77777777" w:rsidR="002E44AD" w:rsidRPr="00D224E5" w:rsidRDefault="002E44AD" w:rsidP="002E44AD">
      <w:pPr>
        <w:pStyle w:val="ListParagraph"/>
        <w:numPr>
          <w:ilvl w:val="0"/>
          <w:numId w:val="7"/>
        </w:numPr>
        <w:spacing w:after="0" w:line="240" w:lineRule="auto"/>
        <w:jc w:val="both"/>
        <w:rPr>
          <w:rFonts w:ascii="Arial" w:hAnsi="Arial" w:cs="Arial"/>
        </w:rPr>
      </w:pPr>
      <w:r w:rsidRPr="00D224E5">
        <w:rPr>
          <w:rFonts w:ascii="Arial" w:hAnsi="Arial" w:cs="Arial"/>
        </w:rPr>
        <w:t>Environmental considerations</w:t>
      </w:r>
    </w:p>
    <w:p w14:paraId="76A31C94" w14:textId="77777777" w:rsidR="002E44AD" w:rsidRPr="00D224E5" w:rsidRDefault="002E44AD" w:rsidP="002E44AD">
      <w:pPr>
        <w:rPr>
          <w:rFonts w:ascii="Arial" w:hAnsi="Arial" w:cs="Arial"/>
        </w:rPr>
      </w:pPr>
      <w:r w:rsidRPr="00D224E5">
        <w:rPr>
          <w:rFonts w:ascii="Arial" w:hAnsi="Arial" w:cs="Arial"/>
        </w:rPr>
        <w:t>Whenever possible and economically viable, the British Red Cross shall seek to procure goods and services that lessen the burden on the environment. The supplier’s environmental performance shall be based on the following criteria:</w:t>
      </w:r>
    </w:p>
    <w:p w14:paraId="6A8C4FC7" w14:textId="77777777" w:rsidR="002E44AD" w:rsidRPr="00D224E5" w:rsidRDefault="002E44AD" w:rsidP="002E44AD">
      <w:pPr>
        <w:rPr>
          <w:rFonts w:ascii="Arial" w:hAnsi="Arial" w:cs="Arial"/>
        </w:rPr>
      </w:pPr>
      <w:r w:rsidRPr="00D224E5">
        <w:rPr>
          <w:rFonts w:ascii="Arial" w:hAnsi="Arial" w:cs="Arial"/>
        </w:rPr>
        <w:t>(a) Environmental policy, committing the supplier to reduce environmental impacts</w:t>
      </w:r>
    </w:p>
    <w:p w14:paraId="23DD626E" w14:textId="77777777" w:rsidR="002E44AD" w:rsidRPr="00D224E5" w:rsidRDefault="002E44AD" w:rsidP="002E44AD">
      <w:pPr>
        <w:rPr>
          <w:rFonts w:ascii="Arial" w:hAnsi="Arial" w:cs="Arial"/>
        </w:rPr>
      </w:pPr>
      <w:r w:rsidRPr="00D224E5">
        <w:rPr>
          <w:rFonts w:ascii="Arial" w:hAnsi="Arial" w:cs="Arial"/>
        </w:rPr>
        <w:t>(b) Resources dedicated to environmental management (dedicated function or team)</w:t>
      </w:r>
    </w:p>
    <w:p w14:paraId="7F15E754" w14:textId="77777777" w:rsidR="002E44AD" w:rsidRPr="00D224E5" w:rsidRDefault="002E44AD" w:rsidP="002E44AD">
      <w:pPr>
        <w:rPr>
          <w:rFonts w:ascii="Arial" w:hAnsi="Arial" w:cs="Arial"/>
        </w:rPr>
      </w:pPr>
      <w:r w:rsidRPr="00D224E5">
        <w:rPr>
          <w:rFonts w:ascii="Arial" w:hAnsi="Arial" w:cs="Arial"/>
        </w:rPr>
        <w:t>(c) Implementation of an environmental management system</w:t>
      </w:r>
    </w:p>
    <w:p w14:paraId="06588BC3" w14:textId="77777777" w:rsidR="002E44AD" w:rsidRPr="00D224E5" w:rsidRDefault="002E44AD" w:rsidP="002E44AD">
      <w:pPr>
        <w:pStyle w:val="ListParagraph"/>
        <w:numPr>
          <w:ilvl w:val="0"/>
          <w:numId w:val="7"/>
        </w:numPr>
        <w:spacing w:after="0" w:line="240" w:lineRule="auto"/>
        <w:jc w:val="both"/>
        <w:rPr>
          <w:rFonts w:ascii="Arial" w:hAnsi="Arial" w:cs="Arial"/>
        </w:rPr>
      </w:pPr>
      <w:r w:rsidRPr="00D224E5">
        <w:rPr>
          <w:rFonts w:ascii="Arial" w:hAnsi="Arial" w:cs="Arial"/>
          <w:b/>
          <w:caps/>
        </w:rPr>
        <w:t>Business ethics</w:t>
      </w:r>
      <w:r w:rsidRPr="00D224E5">
        <w:rPr>
          <w:rFonts w:ascii="Arial" w:hAnsi="Arial" w:cs="Arial"/>
          <w:b/>
        </w:rPr>
        <w:t xml:space="preserve">: </w:t>
      </w:r>
      <w:r w:rsidRPr="00D224E5">
        <w:rPr>
          <w:rFonts w:ascii="Arial" w:hAnsi="Arial" w:cs="Arial"/>
        </w:rPr>
        <w:t xml:space="preserve">Suppliers are expected to maintain the highest degree of business ethics when working or seeking to work with the BRC. </w:t>
      </w:r>
    </w:p>
    <w:p w14:paraId="0DF67044" w14:textId="77777777" w:rsidR="002E44AD" w:rsidRPr="00D224E5" w:rsidRDefault="002E44AD" w:rsidP="002E44AD">
      <w:pPr>
        <w:pStyle w:val="ListParagraph"/>
        <w:numPr>
          <w:ilvl w:val="0"/>
          <w:numId w:val="7"/>
        </w:numPr>
        <w:spacing w:after="0" w:line="240" w:lineRule="auto"/>
        <w:jc w:val="both"/>
        <w:rPr>
          <w:rFonts w:ascii="Arial" w:hAnsi="Arial" w:cs="Arial"/>
        </w:rPr>
      </w:pPr>
      <w:r w:rsidRPr="00D224E5">
        <w:rPr>
          <w:rFonts w:ascii="Arial" w:hAnsi="Arial" w:cs="Arial"/>
          <w:b/>
          <w:caps/>
        </w:rPr>
        <w:t>Transparency of information provision</w:t>
      </w:r>
      <w:r w:rsidRPr="00D224E5">
        <w:rPr>
          <w:rFonts w:ascii="Arial" w:hAnsi="Arial" w:cs="Arial"/>
        </w:rPr>
        <w:t xml:space="preserve">: Suppliers shall not be involved in any fraudulent activities, misrepresent information or facts for the purpose of influencing the selection and contract-awarding process in their favour. </w:t>
      </w:r>
    </w:p>
    <w:p w14:paraId="423D8B90" w14:textId="77777777" w:rsidR="002E44AD" w:rsidRPr="00D224E5" w:rsidRDefault="002E44AD" w:rsidP="002E44AD">
      <w:pPr>
        <w:pStyle w:val="ListParagraph"/>
        <w:numPr>
          <w:ilvl w:val="0"/>
          <w:numId w:val="7"/>
        </w:numPr>
        <w:spacing w:after="0" w:line="240" w:lineRule="auto"/>
        <w:jc w:val="both"/>
        <w:rPr>
          <w:rFonts w:ascii="Arial" w:hAnsi="Arial" w:cs="Arial"/>
        </w:rPr>
      </w:pPr>
      <w:r w:rsidRPr="00D224E5">
        <w:rPr>
          <w:rFonts w:ascii="Arial" w:hAnsi="Arial" w:cs="Arial"/>
          <w:b/>
          <w:caps/>
        </w:rPr>
        <w:t>Fair competition</w:t>
      </w:r>
      <w:r w:rsidRPr="00D224E5">
        <w:rPr>
          <w:rFonts w:ascii="Arial" w:hAnsi="Arial" w:cs="Arial"/>
        </w:rPr>
        <w:t>: Suppliers shall not be involved in any corrupt, collusive or coercive practices.</w:t>
      </w:r>
    </w:p>
    <w:p w14:paraId="4E1FE941" w14:textId="77777777" w:rsidR="002E44AD" w:rsidRPr="00D224E5" w:rsidRDefault="002E44AD" w:rsidP="002E44AD">
      <w:pPr>
        <w:rPr>
          <w:rFonts w:ascii="Arial" w:hAnsi="Arial" w:cs="Arial"/>
        </w:rPr>
      </w:pPr>
      <w:r w:rsidRPr="00D224E5">
        <w:rPr>
          <w:rFonts w:ascii="Arial" w:hAnsi="Arial" w:cs="Arial"/>
        </w:rPr>
        <w:t>The supplier shall represent and warrants that no official of the BRC has been, or shall be, admitted by the supplier to any direct or indirect benefit arising from the award of the contract.</w:t>
      </w:r>
    </w:p>
    <w:p w14:paraId="39444991" w14:textId="77777777" w:rsidR="002E44AD" w:rsidRPr="00D224E5" w:rsidRDefault="002E44AD" w:rsidP="002E44AD">
      <w:pPr>
        <w:rPr>
          <w:rFonts w:ascii="Arial" w:hAnsi="Arial" w:cs="Arial"/>
        </w:rPr>
      </w:pPr>
      <w:r w:rsidRPr="00D224E5">
        <w:rPr>
          <w:rFonts w:ascii="Arial" w:hAnsi="Arial" w:cs="Arial"/>
        </w:rPr>
        <w:t xml:space="preserve"> When performing on behalf of or at any time representing the BRC, the supplier and all individuals assigned by it to perform works or services, shall act in a manner consistent with the fundamental principles of the International Red Cross and Red Crescent Movement.  </w:t>
      </w:r>
    </w:p>
    <w:p w14:paraId="0BC7092F" w14:textId="77777777" w:rsidR="002E44AD" w:rsidRPr="00D224E5" w:rsidRDefault="002E44AD" w:rsidP="00D224E5">
      <w:pPr>
        <w:rPr>
          <w:rFonts w:ascii="Arial" w:hAnsi="Arial" w:cs="Arial"/>
        </w:rPr>
      </w:pPr>
      <w:r w:rsidRPr="00D224E5">
        <w:rPr>
          <w:rFonts w:ascii="Arial" w:hAnsi="Arial" w:cs="Arial"/>
        </w:rPr>
        <w:t xml:space="preserve">By participating in the tender, submitting the bid and having </w:t>
      </w:r>
      <w:proofErr w:type="gramStart"/>
      <w:r w:rsidRPr="00D224E5">
        <w:rPr>
          <w:rFonts w:ascii="Arial" w:hAnsi="Arial" w:cs="Arial"/>
        </w:rPr>
        <w:t>being</w:t>
      </w:r>
      <w:proofErr w:type="gramEnd"/>
      <w:r w:rsidRPr="00D224E5">
        <w:rPr>
          <w:rFonts w:ascii="Arial" w:hAnsi="Arial" w:cs="Arial"/>
        </w:rPr>
        <w:t xml:space="preserve"> selected as a Supplier, the supplier acknowledges their acceptance of the above stated requirements and shall be held responsible and liable for the consequences of any false or misrepresented information provided.</w:t>
      </w:r>
    </w:p>
    <w:p w14:paraId="6DB80AD1" w14:textId="77777777" w:rsidR="002E44AD" w:rsidRPr="00D224E5" w:rsidRDefault="002E44AD" w:rsidP="002E44AD">
      <w:pPr>
        <w:pStyle w:val="BodyText"/>
        <w:rPr>
          <w:rFonts w:cs="Arial"/>
        </w:rPr>
      </w:pPr>
    </w:p>
    <w:p w14:paraId="4883DD5A" w14:textId="77777777" w:rsidR="002E44AD" w:rsidRPr="00D224E5" w:rsidRDefault="002E44AD" w:rsidP="002E44AD">
      <w:pPr>
        <w:rPr>
          <w:rFonts w:ascii="Arial" w:hAnsi="Arial" w:cs="Arial"/>
        </w:rPr>
      </w:pPr>
    </w:p>
    <w:p w14:paraId="05CF8F0E" w14:textId="77777777" w:rsidR="002E44AD" w:rsidRPr="00D224E5" w:rsidRDefault="002E44AD" w:rsidP="002E44AD">
      <w:pPr>
        <w:rPr>
          <w:rFonts w:ascii="Arial" w:hAnsi="Arial" w:cs="Arial"/>
        </w:rPr>
      </w:pPr>
    </w:p>
    <w:p w14:paraId="06AFB8E6" w14:textId="77777777" w:rsidR="002E44AD" w:rsidRPr="00D224E5" w:rsidRDefault="002E44AD" w:rsidP="002E44AD">
      <w:pPr>
        <w:rPr>
          <w:rFonts w:ascii="Arial" w:hAnsi="Arial" w:cs="Arial"/>
        </w:rPr>
      </w:pPr>
      <w:r w:rsidRPr="00D224E5">
        <w:rPr>
          <w:rFonts w:ascii="Arial" w:hAnsi="Arial" w:cs="Arial"/>
        </w:rPr>
        <w:br w:type="page"/>
      </w:r>
    </w:p>
    <w:p w14:paraId="1E54F47F" w14:textId="77777777" w:rsidR="002E44AD" w:rsidRPr="00360B0D" w:rsidRDefault="002E44AD" w:rsidP="002E44AD">
      <w:pPr>
        <w:pStyle w:val="Heading1"/>
        <w:jc w:val="both"/>
        <w:rPr>
          <w:sz w:val="24"/>
        </w:rPr>
      </w:pPr>
      <w:bookmarkStart w:id="2" w:name="_Toc488673228"/>
      <w:r w:rsidRPr="00360B0D">
        <w:rPr>
          <w:sz w:val="24"/>
        </w:rPr>
        <w:lastRenderedPageBreak/>
        <w:t xml:space="preserve">Appendix </w:t>
      </w:r>
      <w:r w:rsidR="00360B0D">
        <w:rPr>
          <w:sz w:val="24"/>
        </w:rPr>
        <w:t>IV</w:t>
      </w:r>
      <w:r w:rsidRPr="00360B0D">
        <w:rPr>
          <w:sz w:val="24"/>
        </w:rPr>
        <w:t xml:space="preserve"> - </w:t>
      </w:r>
      <w:bookmarkStart w:id="3" w:name="_Toc341954220"/>
      <w:r w:rsidRPr="00360B0D">
        <w:rPr>
          <w:sz w:val="24"/>
        </w:rPr>
        <w:t>ENVIRONMENTAL AND CARBON REDUCTION POLICY</w:t>
      </w:r>
      <w:bookmarkEnd w:id="2"/>
      <w:bookmarkEnd w:id="3"/>
    </w:p>
    <w:p w14:paraId="3C3474AB" w14:textId="77777777" w:rsidR="002E44AD" w:rsidRPr="00D224E5" w:rsidRDefault="002E44AD" w:rsidP="002E44AD">
      <w:pPr>
        <w:rPr>
          <w:rFonts w:ascii="Arial" w:hAnsi="Arial" w:cs="Arial"/>
        </w:rPr>
      </w:pPr>
    </w:p>
    <w:p w14:paraId="436C975E" w14:textId="77777777" w:rsidR="002E44AD" w:rsidRPr="00D224E5" w:rsidRDefault="002E44AD" w:rsidP="002E44AD">
      <w:pPr>
        <w:pStyle w:val="Heading3"/>
        <w:numPr>
          <w:ilvl w:val="0"/>
          <w:numId w:val="18"/>
        </w:numPr>
      </w:pPr>
      <w:bookmarkStart w:id="4" w:name="_Toc341954221"/>
      <w:bookmarkStart w:id="5" w:name="_Toc488673229"/>
      <w:r w:rsidRPr="00D224E5">
        <w:t>Background</w:t>
      </w:r>
      <w:bookmarkEnd w:id="4"/>
      <w:bookmarkEnd w:id="5"/>
    </w:p>
    <w:p w14:paraId="37F7C36C" w14:textId="77777777" w:rsidR="002E44AD" w:rsidRPr="00D224E5" w:rsidRDefault="002E44AD" w:rsidP="002E44AD">
      <w:pPr>
        <w:pStyle w:val="BodyText"/>
        <w:rPr>
          <w:rFonts w:cs="Arial"/>
        </w:rPr>
      </w:pPr>
      <w:r w:rsidRPr="00D224E5">
        <w:rPr>
          <w:rFonts w:cs="Arial"/>
        </w:rPr>
        <w:t>The environment in which we work and live has never been subjected to as much change as it is now experiencing.  Population growth, use of finite resources and greenhouse gas emissions from human activities are taking their toll in many ways not least of all through climate change and pollution.  Unfortunately, as we see in our international work, it is often the poorest and most vulnerable communities who are hardest hit by climate change, although in recent times we’ve seen some extreme conditions here at home too.  World temperatures continue to rise* as greenhouse gas concentrations in the atmosphere increase and pollution through waste generation continues.</w:t>
      </w:r>
    </w:p>
    <w:p w14:paraId="3710CAA5" w14:textId="77777777" w:rsidR="002E44AD" w:rsidRPr="00D224E5" w:rsidRDefault="002E44AD" w:rsidP="002E44AD">
      <w:pPr>
        <w:pStyle w:val="BodyText"/>
        <w:rPr>
          <w:rFonts w:cs="Arial"/>
        </w:rPr>
      </w:pPr>
      <w:r w:rsidRPr="00D224E5">
        <w:rPr>
          <w:rFonts w:cs="Arial"/>
        </w:rPr>
        <w:t xml:space="preserve">The British Red Cross, as part of the International Red Cross and Red Crescent Movement, is committed to reducing the environmental impact of operations and will ensure that all is done to mitigate climate change and the adverse impact this has on the world.  We are committed to complying with applicable legislation in all the jurisdictions where it operates and will share achievements with all stakeholders in and outside the </w:t>
      </w:r>
      <w:proofErr w:type="spellStart"/>
      <w:r w:rsidRPr="00D224E5">
        <w:rPr>
          <w:rFonts w:cs="Arial"/>
        </w:rPr>
        <w:t>organisation</w:t>
      </w:r>
      <w:proofErr w:type="spellEnd"/>
      <w:r w:rsidRPr="00D224E5">
        <w:rPr>
          <w:rFonts w:cs="Arial"/>
        </w:rPr>
        <w:t>.</w:t>
      </w:r>
    </w:p>
    <w:p w14:paraId="1A3AEF90" w14:textId="77777777" w:rsidR="002E44AD" w:rsidRPr="00D224E5" w:rsidRDefault="002E44AD" w:rsidP="002E44AD">
      <w:pPr>
        <w:pStyle w:val="BodyText"/>
        <w:rPr>
          <w:rFonts w:cs="Arial"/>
        </w:rPr>
      </w:pPr>
    </w:p>
    <w:p w14:paraId="6205360F" w14:textId="77777777" w:rsidR="002E44AD" w:rsidRPr="00D224E5" w:rsidRDefault="002E44AD" w:rsidP="002E44AD">
      <w:pPr>
        <w:pStyle w:val="BodyText"/>
        <w:rPr>
          <w:rFonts w:cs="Arial"/>
        </w:rPr>
      </w:pPr>
      <w:r w:rsidRPr="00D224E5">
        <w:rPr>
          <w:rFonts w:cs="Arial"/>
        </w:rPr>
        <w:t xml:space="preserve">This policy has been produced in line with, and should be interpreted in the light of, our </w:t>
      </w:r>
      <w:proofErr w:type="spellStart"/>
      <w:r w:rsidRPr="00D224E5">
        <w:rPr>
          <w:rFonts w:cs="Arial"/>
        </w:rPr>
        <w:t>organisational</w:t>
      </w:r>
      <w:proofErr w:type="spellEnd"/>
      <w:r w:rsidRPr="00D224E5">
        <w:rPr>
          <w:rFonts w:cs="Arial"/>
        </w:rPr>
        <w:t xml:space="preserve"> values: compassionate, courageous, inclusive and dynamic.</w:t>
      </w:r>
    </w:p>
    <w:p w14:paraId="7CF7D9FA" w14:textId="77777777" w:rsidR="002E44AD" w:rsidRPr="00D224E5" w:rsidRDefault="002E44AD" w:rsidP="002E44AD">
      <w:pPr>
        <w:pStyle w:val="BodyText"/>
        <w:rPr>
          <w:rFonts w:cs="Arial"/>
        </w:rPr>
      </w:pPr>
    </w:p>
    <w:p w14:paraId="4B7247AD" w14:textId="77777777" w:rsidR="002E44AD" w:rsidRPr="00D224E5" w:rsidRDefault="002E44AD" w:rsidP="002E44AD">
      <w:pPr>
        <w:pStyle w:val="BodyText"/>
        <w:rPr>
          <w:rFonts w:cs="Arial"/>
        </w:rPr>
      </w:pPr>
      <w:r w:rsidRPr="00D224E5">
        <w:rPr>
          <w:rFonts w:cs="Arial"/>
        </w:rPr>
        <w:t>The British Red Cross policy statement on carbon emissions is:</w:t>
      </w:r>
    </w:p>
    <w:p w14:paraId="7A349B6D" w14:textId="77777777" w:rsidR="002E44AD" w:rsidRPr="00D224E5" w:rsidRDefault="002E44AD" w:rsidP="002E44AD">
      <w:pPr>
        <w:pStyle w:val="BodyText"/>
        <w:rPr>
          <w:rFonts w:cs="Arial"/>
        </w:rPr>
      </w:pPr>
    </w:p>
    <w:p w14:paraId="4F3B8DCC" w14:textId="77777777" w:rsidR="002E44AD" w:rsidRPr="00D224E5" w:rsidRDefault="002E44AD" w:rsidP="002E44AD">
      <w:pPr>
        <w:pStyle w:val="BodyText"/>
        <w:rPr>
          <w:rFonts w:cs="Arial"/>
        </w:rPr>
      </w:pPr>
      <w:r w:rsidRPr="00D224E5">
        <w:rPr>
          <w:rFonts w:cs="Arial"/>
        </w:rPr>
        <w:t>There is strong consensus within the scientific community that climate change is occurring and is caused by human activity.  The British Red Cross is therefore taking steps to reduce its own carbon emissions.  This makes good sense environmentally and economically.</w:t>
      </w:r>
    </w:p>
    <w:p w14:paraId="3ABBA5D9" w14:textId="77777777" w:rsidR="002E44AD" w:rsidRPr="00D224E5" w:rsidRDefault="002E44AD" w:rsidP="002E44AD">
      <w:pPr>
        <w:pStyle w:val="BodyText"/>
        <w:rPr>
          <w:rFonts w:cs="Arial"/>
        </w:rPr>
      </w:pPr>
    </w:p>
    <w:p w14:paraId="4BD64E66" w14:textId="77777777" w:rsidR="002E44AD" w:rsidRPr="00D224E5" w:rsidRDefault="002E44AD" w:rsidP="002E44AD">
      <w:pPr>
        <w:pStyle w:val="Heading3"/>
        <w:numPr>
          <w:ilvl w:val="0"/>
          <w:numId w:val="18"/>
        </w:numPr>
      </w:pPr>
      <w:bookmarkStart w:id="6" w:name="_Toc341954222"/>
      <w:bookmarkStart w:id="7" w:name="_Toc488673230"/>
      <w:r w:rsidRPr="00D224E5">
        <w:t>Our aim</w:t>
      </w:r>
      <w:bookmarkEnd w:id="6"/>
      <w:bookmarkEnd w:id="7"/>
    </w:p>
    <w:p w14:paraId="778A6D5A" w14:textId="77777777" w:rsidR="002E44AD" w:rsidRPr="00D224E5" w:rsidRDefault="002E44AD" w:rsidP="002E44AD">
      <w:pPr>
        <w:pStyle w:val="BodyText"/>
        <w:rPr>
          <w:rFonts w:cs="Arial"/>
        </w:rPr>
      </w:pPr>
      <w:r w:rsidRPr="00D224E5">
        <w:rPr>
          <w:rFonts w:cs="Arial"/>
        </w:rPr>
        <w:t>The British Red Cross needs to balance environmental commitments with other considerations such as UK and international emergency response operations, financial constraints and response to the humanitarian imperative.  It is nonetheless our aim to ensure that our environmental commitments become an integral part of our day to day activities and that we operate in an environmentally responsible manner including reducing waste and making further reductions in our carbon emissions from heat, power and travel.</w:t>
      </w:r>
    </w:p>
    <w:p w14:paraId="14920EC8" w14:textId="77777777" w:rsidR="002E44AD" w:rsidRPr="00D224E5" w:rsidRDefault="002E44AD" w:rsidP="002E44AD">
      <w:pPr>
        <w:pStyle w:val="BodyTextNumbered"/>
        <w:rPr>
          <w:rFonts w:cs="Arial"/>
        </w:rPr>
      </w:pPr>
      <w:r w:rsidRPr="00D224E5">
        <w:rPr>
          <w:rFonts w:cs="Arial"/>
        </w:rPr>
        <w:t>* Source NASA</w:t>
      </w:r>
    </w:p>
    <w:p w14:paraId="424DD683" w14:textId="77777777" w:rsidR="002E44AD" w:rsidRPr="00D224E5" w:rsidRDefault="002E44AD" w:rsidP="002E44AD">
      <w:pPr>
        <w:pStyle w:val="Heading3"/>
        <w:numPr>
          <w:ilvl w:val="0"/>
          <w:numId w:val="18"/>
        </w:numPr>
      </w:pPr>
      <w:bookmarkStart w:id="8" w:name="_Toc341954223"/>
      <w:bookmarkStart w:id="9" w:name="_Toc488673231"/>
      <w:r w:rsidRPr="00D224E5">
        <w:t>Objectives</w:t>
      </w:r>
      <w:bookmarkEnd w:id="8"/>
      <w:bookmarkEnd w:id="9"/>
      <w:r w:rsidRPr="00D224E5">
        <w:t xml:space="preserve"> </w:t>
      </w:r>
    </w:p>
    <w:p w14:paraId="3F2B40D9" w14:textId="77777777" w:rsidR="002E44AD" w:rsidRPr="00D224E5" w:rsidRDefault="002E44AD" w:rsidP="002E44AD">
      <w:pPr>
        <w:pStyle w:val="BodyText"/>
        <w:rPr>
          <w:rFonts w:cs="Arial"/>
        </w:rPr>
      </w:pPr>
      <w:r w:rsidRPr="00D224E5">
        <w:rPr>
          <w:rFonts w:cs="Arial"/>
        </w:rPr>
        <w:t>The aim of this policy is for the British Red Cross to control its impact on the environment through the following objectives:</w:t>
      </w:r>
    </w:p>
    <w:p w14:paraId="796395D4" w14:textId="77777777" w:rsidR="002E44AD" w:rsidRPr="00D224E5" w:rsidRDefault="002E44AD" w:rsidP="002E44AD">
      <w:pPr>
        <w:pStyle w:val="BodyText"/>
        <w:rPr>
          <w:rFonts w:cs="Arial"/>
        </w:rPr>
      </w:pPr>
    </w:p>
    <w:p w14:paraId="7C77CD6A" w14:textId="77777777" w:rsidR="002E44AD" w:rsidRPr="00D224E5" w:rsidRDefault="002E44AD" w:rsidP="002E44AD">
      <w:pPr>
        <w:pStyle w:val="BodyText"/>
        <w:numPr>
          <w:ilvl w:val="0"/>
          <w:numId w:val="9"/>
        </w:numPr>
        <w:rPr>
          <w:rFonts w:cs="Arial"/>
        </w:rPr>
      </w:pPr>
      <w:proofErr w:type="spellStart"/>
      <w:r w:rsidRPr="00D224E5">
        <w:rPr>
          <w:rFonts w:cs="Arial"/>
        </w:rPr>
        <w:t>Minimise</w:t>
      </w:r>
      <w:proofErr w:type="spellEnd"/>
      <w:r w:rsidRPr="00D224E5">
        <w:rPr>
          <w:rFonts w:cs="Arial"/>
        </w:rPr>
        <w:t xml:space="preserve"> our contribution to pollution by reducing our carbon emissions and waste together with reusing and recycling wherever possible</w:t>
      </w:r>
    </w:p>
    <w:p w14:paraId="1B104ED3" w14:textId="77777777" w:rsidR="002E44AD" w:rsidRPr="00D224E5" w:rsidRDefault="002E44AD" w:rsidP="002E44AD">
      <w:pPr>
        <w:pStyle w:val="BodyText"/>
        <w:numPr>
          <w:ilvl w:val="0"/>
          <w:numId w:val="9"/>
        </w:numPr>
        <w:rPr>
          <w:rFonts w:cs="Arial"/>
        </w:rPr>
      </w:pPr>
      <w:r w:rsidRPr="00D224E5">
        <w:rPr>
          <w:rFonts w:cs="Arial"/>
        </w:rPr>
        <w:t xml:space="preserve">Assess the adverse effects our operations/partnerships may have on the environment and seek ways to </w:t>
      </w:r>
      <w:proofErr w:type="spellStart"/>
      <w:r w:rsidRPr="00D224E5">
        <w:rPr>
          <w:rFonts w:cs="Arial"/>
        </w:rPr>
        <w:t>minimise</w:t>
      </w:r>
      <w:proofErr w:type="spellEnd"/>
      <w:r w:rsidRPr="00D224E5">
        <w:rPr>
          <w:rFonts w:cs="Arial"/>
        </w:rPr>
        <w:t xml:space="preserve"> them</w:t>
      </w:r>
    </w:p>
    <w:p w14:paraId="5BACBD1B" w14:textId="77777777" w:rsidR="002E44AD" w:rsidRPr="00D224E5" w:rsidRDefault="002E44AD" w:rsidP="002E44AD">
      <w:pPr>
        <w:pStyle w:val="BodyText"/>
        <w:numPr>
          <w:ilvl w:val="0"/>
          <w:numId w:val="9"/>
        </w:numPr>
        <w:rPr>
          <w:rFonts w:cs="Arial"/>
        </w:rPr>
      </w:pPr>
      <w:r w:rsidRPr="00D224E5">
        <w:rPr>
          <w:rFonts w:cs="Arial"/>
        </w:rPr>
        <w:t>Introduce into our procurement practice supplier selection criteria based on a minimum environmental standard</w:t>
      </w:r>
    </w:p>
    <w:p w14:paraId="0CDFA774" w14:textId="77777777" w:rsidR="002E44AD" w:rsidRPr="00D224E5" w:rsidRDefault="002E44AD" w:rsidP="002E44AD">
      <w:pPr>
        <w:pStyle w:val="BodyText"/>
        <w:numPr>
          <w:ilvl w:val="0"/>
          <w:numId w:val="9"/>
        </w:numPr>
        <w:rPr>
          <w:rFonts w:cs="Arial"/>
        </w:rPr>
      </w:pPr>
      <w:r w:rsidRPr="00D224E5">
        <w:rPr>
          <w:rFonts w:cs="Arial"/>
        </w:rPr>
        <w:t xml:space="preserve">Promote environmental awareness to all stakeholders including the induction of new staff and volunteers </w:t>
      </w:r>
    </w:p>
    <w:p w14:paraId="7B27BD2B" w14:textId="77777777" w:rsidR="002E44AD" w:rsidRPr="00D224E5" w:rsidRDefault="002E44AD" w:rsidP="002E44AD">
      <w:pPr>
        <w:pStyle w:val="BodyText"/>
        <w:numPr>
          <w:ilvl w:val="0"/>
          <w:numId w:val="9"/>
        </w:numPr>
        <w:rPr>
          <w:rFonts w:cs="Arial"/>
        </w:rPr>
      </w:pPr>
      <w:r w:rsidRPr="00D224E5">
        <w:rPr>
          <w:rFonts w:cs="Arial"/>
        </w:rPr>
        <w:t>Monitor, report and reduce carbon emissions specifically from heat, power and travel</w:t>
      </w:r>
    </w:p>
    <w:p w14:paraId="3E910505" w14:textId="77777777" w:rsidR="002E44AD" w:rsidRPr="00D224E5" w:rsidRDefault="002E44AD" w:rsidP="002E44AD">
      <w:pPr>
        <w:pStyle w:val="BodyText"/>
        <w:rPr>
          <w:rFonts w:cs="Arial"/>
        </w:rPr>
      </w:pPr>
      <w:r w:rsidRPr="00D224E5">
        <w:rPr>
          <w:rFonts w:cs="Arial"/>
        </w:rPr>
        <w:t xml:space="preserve">Management and all those in a supervisory role have the responsibility for implementing the policy and should ensure that environmental issues are given adequate consideration in the planning and execution of operations. </w:t>
      </w:r>
    </w:p>
    <w:p w14:paraId="5C7A67F5" w14:textId="77777777" w:rsidR="002E44AD" w:rsidRPr="00D224E5" w:rsidRDefault="002E44AD" w:rsidP="002E44AD">
      <w:pPr>
        <w:pStyle w:val="BodyText"/>
        <w:rPr>
          <w:rFonts w:cs="Arial"/>
        </w:rPr>
      </w:pPr>
    </w:p>
    <w:p w14:paraId="5EF3055B" w14:textId="77777777" w:rsidR="002E44AD" w:rsidRPr="00D224E5" w:rsidRDefault="002E44AD" w:rsidP="002E44AD">
      <w:pPr>
        <w:pStyle w:val="BodyText"/>
        <w:rPr>
          <w:rFonts w:cs="Arial"/>
        </w:rPr>
      </w:pPr>
      <w:r w:rsidRPr="00D224E5">
        <w:rPr>
          <w:rFonts w:cs="Arial"/>
        </w:rPr>
        <w:t>We will achieve the objectives through the following activities:</w:t>
      </w:r>
    </w:p>
    <w:p w14:paraId="2C216EB8" w14:textId="77777777" w:rsidR="002E44AD" w:rsidRPr="00D224E5" w:rsidRDefault="002E44AD" w:rsidP="002E44AD">
      <w:pPr>
        <w:pStyle w:val="BodyText"/>
        <w:numPr>
          <w:ilvl w:val="0"/>
          <w:numId w:val="10"/>
        </w:numPr>
        <w:rPr>
          <w:rFonts w:cs="Arial"/>
          <w:i/>
        </w:rPr>
      </w:pPr>
      <w:r w:rsidRPr="00D224E5">
        <w:rPr>
          <w:rFonts w:cs="Arial"/>
        </w:rPr>
        <w:t xml:space="preserve">Selecting the most appropriate form of travel taking in to account carbon emissions as well as other business factors and only travel when necessary </w:t>
      </w:r>
      <w:r w:rsidRPr="00D224E5">
        <w:rPr>
          <w:rFonts w:cs="Arial"/>
          <w:i/>
        </w:rPr>
        <w:t>(objective 3.1, 3.2, 3.5)</w:t>
      </w:r>
    </w:p>
    <w:p w14:paraId="19A14996" w14:textId="77777777" w:rsidR="002E44AD" w:rsidRPr="00D224E5" w:rsidRDefault="002E44AD" w:rsidP="002E44AD">
      <w:pPr>
        <w:pStyle w:val="BodyText"/>
        <w:numPr>
          <w:ilvl w:val="0"/>
          <w:numId w:val="10"/>
        </w:numPr>
        <w:rPr>
          <w:rFonts w:cs="Arial"/>
          <w:i/>
        </w:rPr>
      </w:pPr>
      <w:r w:rsidRPr="00D224E5">
        <w:rPr>
          <w:rFonts w:cs="Arial"/>
        </w:rPr>
        <w:t xml:space="preserve">Ensuring that our buildings are operated in such a manner so to </w:t>
      </w:r>
      <w:proofErr w:type="spellStart"/>
      <w:r w:rsidRPr="00D224E5">
        <w:rPr>
          <w:rFonts w:cs="Arial"/>
        </w:rPr>
        <w:t>optimise</w:t>
      </w:r>
      <w:proofErr w:type="spellEnd"/>
      <w:r w:rsidRPr="00D224E5">
        <w:rPr>
          <w:rFonts w:cs="Arial"/>
        </w:rPr>
        <w:t xml:space="preserve"> use and reduce emissions through control of heat and power </w:t>
      </w:r>
      <w:r w:rsidRPr="00D224E5">
        <w:rPr>
          <w:rFonts w:cs="Arial"/>
          <w:i/>
        </w:rPr>
        <w:t>(objective 3.1, 3.2, 3.3, 3.5)</w:t>
      </w:r>
    </w:p>
    <w:p w14:paraId="5B90B092" w14:textId="77777777" w:rsidR="002E44AD" w:rsidRPr="00D224E5" w:rsidRDefault="002E44AD" w:rsidP="002E44AD">
      <w:pPr>
        <w:pStyle w:val="BodyText"/>
        <w:numPr>
          <w:ilvl w:val="0"/>
          <w:numId w:val="10"/>
        </w:numPr>
        <w:rPr>
          <w:rFonts w:cs="Arial"/>
          <w:i/>
        </w:rPr>
      </w:pPr>
      <w:r w:rsidRPr="00D224E5">
        <w:rPr>
          <w:rFonts w:cs="Arial"/>
        </w:rPr>
        <w:t xml:space="preserve">Reducing waste through control of packaging for bought in goods </w:t>
      </w:r>
      <w:r w:rsidRPr="00D224E5">
        <w:rPr>
          <w:rFonts w:cs="Arial"/>
          <w:i/>
        </w:rPr>
        <w:t>(objective 3.1, 3.2)</w:t>
      </w:r>
    </w:p>
    <w:p w14:paraId="58D2A9E7" w14:textId="77777777" w:rsidR="002E44AD" w:rsidRPr="00D224E5" w:rsidRDefault="002E44AD" w:rsidP="002E44AD">
      <w:pPr>
        <w:pStyle w:val="BodyText"/>
        <w:numPr>
          <w:ilvl w:val="0"/>
          <w:numId w:val="10"/>
        </w:numPr>
        <w:rPr>
          <w:rFonts w:cs="Arial"/>
          <w:i/>
        </w:rPr>
      </w:pPr>
      <w:r w:rsidRPr="00D224E5">
        <w:rPr>
          <w:rFonts w:cs="Arial"/>
        </w:rPr>
        <w:t xml:space="preserve">Recycling all appropriate waste such as paper, card, metals and plastics </w:t>
      </w:r>
      <w:r w:rsidRPr="00D224E5">
        <w:rPr>
          <w:rFonts w:cs="Arial"/>
          <w:i/>
        </w:rPr>
        <w:t>(objective 3.1, 3.2)</w:t>
      </w:r>
    </w:p>
    <w:p w14:paraId="24CCED18" w14:textId="77777777" w:rsidR="002E44AD" w:rsidRPr="00D224E5" w:rsidRDefault="002E44AD" w:rsidP="002E44AD">
      <w:pPr>
        <w:pStyle w:val="BodyText"/>
        <w:numPr>
          <w:ilvl w:val="0"/>
          <w:numId w:val="10"/>
        </w:numPr>
        <w:rPr>
          <w:rFonts w:cs="Arial"/>
          <w:i/>
        </w:rPr>
      </w:pPr>
      <w:r w:rsidRPr="00D224E5">
        <w:rPr>
          <w:rFonts w:cs="Arial"/>
        </w:rPr>
        <w:t xml:space="preserve">Ensuring that the induction process for new starters contains information about this policy and obligations to adhere to it </w:t>
      </w:r>
      <w:r w:rsidRPr="00D224E5">
        <w:rPr>
          <w:rFonts w:cs="Arial"/>
          <w:i/>
        </w:rPr>
        <w:t>(objective 3.4)</w:t>
      </w:r>
    </w:p>
    <w:p w14:paraId="64B073F4" w14:textId="77777777" w:rsidR="002E44AD" w:rsidRPr="00D224E5" w:rsidRDefault="002E44AD" w:rsidP="002E44AD">
      <w:pPr>
        <w:pStyle w:val="BodyText"/>
        <w:numPr>
          <w:ilvl w:val="0"/>
          <w:numId w:val="10"/>
        </w:numPr>
        <w:rPr>
          <w:rFonts w:cs="Arial"/>
          <w:i/>
        </w:rPr>
      </w:pPr>
      <w:r w:rsidRPr="00D224E5">
        <w:rPr>
          <w:rFonts w:cs="Arial"/>
        </w:rPr>
        <w:t xml:space="preserve">Challenging </w:t>
      </w:r>
      <w:proofErr w:type="spellStart"/>
      <w:r w:rsidRPr="00D224E5">
        <w:rPr>
          <w:rFonts w:cs="Arial"/>
        </w:rPr>
        <w:t>behaviour</w:t>
      </w:r>
      <w:proofErr w:type="spellEnd"/>
      <w:r w:rsidRPr="00D224E5">
        <w:rPr>
          <w:rFonts w:cs="Arial"/>
        </w:rPr>
        <w:t xml:space="preserve"> of others who act in a manner contrary to the spirit of this policy </w:t>
      </w:r>
      <w:r w:rsidRPr="00D224E5">
        <w:rPr>
          <w:rFonts w:cs="Arial"/>
          <w:i/>
        </w:rPr>
        <w:t>(objective 3.1, 3.4)</w:t>
      </w:r>
    </w:p>
    <w:p w14:paraId="605D475B" w14:textId="77777777" w:rsidR="002E44AD" w:rsidRPr="00D224E5" w:rsidRDefault="002E44AD" w:rsidP="002E44AD">
      <w:pPr>
        <w:pStyle w:val="BodyText"/>
        <w:numPr>
          <w:ilvl w:val="0"/>
          <w:numId w:val="10"/>
        </w:numPr>
        <w:rPr>
          <w:rFonts w:cs="Arial"/>
          <w:i/>
        </w:rPr>
      </w:pPr>
      <w:r w:rsidRPr="00D224E5">
        <w:rPr>
          <w:rFonts w:cs="Arial"/>
        </w:rPr>
        <w:t xml:space="preserve">Implementing a central reporting mechanism to allow senior management to be informed about environmental issues within the </w:t>
      </w:r>
      <w:proofErr w:type="spellStart"/>
      <w:r w:rsidRPr="00D224E5">
        <w:rPr>
          <w:rFonts w:cs="Arial"/>
        </w:rPr>
        <w:t>organisation</w:t>
      </w:r>
      <w:proofErr w:type="spellEnd"/>
      <w:r w:rsidRPr="00D224E5">
        <w:rPr>
          <w:rFonts w:cs="Arial"/>
        </w:rPr>
        <w:t xml:space="preserve"> and achievements made in mitigating the overall environmental impact </w:t>
      </w:r>
      <w:r w:rsidRPr="00D224E5">
        <w:rPr>
          <w:rFonts w:cs="Arial"/>
          <w:i/>
        </w:rPr>
        <w:t>(objective 3.2, 3.5)</w:t>
      </w:r>
    </w:p>
    <w:p w14:paraId="75876797" w14:textId="77777777" w:rsidR="002E44AD" w:rsidRPr="00D224E5" w:rsidRDefault="002E44AD" w:rsidP="002E44AD">
      <w:pPr>
        <w:pStyle w:val="BodyText"/>
        <w:numPr>
          <w:ilvl w:val="0"/>
          <w:numId w:val="10"/>
        </w:numPr>
        <w:rPr>
          <w:rFonts w:cs="Arial"/>
          <w:i/>
        </w:rPr>
      </w:pPr>
      <w:r w:rsidRPr="00D224E5">
        <w:rPr>
          <w:rFonts w:cs="Arial"/>
        </w:rPr>
        <w:t xml:space="preserve">Expanding the availability and use of new technologies to allow for changes in </w:t>
      </w:r>
      <w:proofErr w:type="spellStart"/>
      <w:r w:rsidRPr="00D224E5">
        <w:rPr>
          <w:rFonts w:cs="Arial"/>
        </w:rPr>
        <w:t>behaviour</w:t>
      </w:r>
      <w:proofErr w:type="spellEnd"/>
      <w:r w:rsidRPr="00D224E5">
        <w:rPr>
          <w:rFonts w:cs="Arial"/>
        </w:rPr>
        <w:t xml:space="preserve"> particularly around travel, e.g. greater use of video conferencing and expand the ‘</w:t>
      </w:r>
      <w:proofErr w:type="spellStart"/>
      <w:r w:rsidRPr="00D224E5">
        <w:rPr>
          <w:rFonts w:cs="Arial"/>
        </w:rPr>
        <w:t>virtualisation</w:t>
      </w:r>
      <w:proofErr w:type="spellEnd"/>
      <w:r w:rsidRPr="00D224E5">
        <w:rPr>
          <w:rFonts w:cs="Arial"/>
        </w:rPr>
        <w:t xml:space="preserve">’ of IT systems </w:t>
      </w:r>
      <w:r w:rsidRPr="00D224E5">
        <w:rPr>
          <w:rFonts w:cs="Arial"/>
          <w:i/>
        </w:rPr>
        <w:t>(objective 3.1, 3.2)</w:t>
      </w:r>
    </w:p>
    <w:p w14:paraId="669DFD85" w14:textId="77777777" w:rsidR="002E44AD" w:rsidRPr="00D224E5" w:rsidRDefault="002E44AD" w:rsidP="002E44AD">
      <w:pPr>
        <w:pStyle w:val="BodyText"/>
        <w:numPr>
          <w:ilvl w:val="0"/>
          <w:numId w:val="10"/>
        </w:numPr>
        <w:rPr>
          <w:rFonts w:cs="Arial"/>
          <w:i/>
        </w:rPr>
      </w:pPr>
      <w:r w:rsidRPr="00D224E5">
        <w:rPr>
          <w:rFonts w:cs="Arial"/>
        </w:rPr>
        <w:t xml:space="preserve">Including in supplier selection and review criteria minimum environmental standards expected of current and future suppliers for bought in goods and services </w:t>
      </w:r>
      <w:r w:rsidRPr="00D224E5">
        <w:rPr>
          <w:rFonts w:cs="Arial"/>
          <w:i/>
        </w:rPr>
        <w:t>(objective 3.1, 3.3, 3.4, 3.5)</w:t>
      </w:r>
    </w:p>
    <w:p w14:paraId="5613C649" w14:textId="77777777" w:rsidR="002E44AD" w:rsidRPr="00D224E5" w:rsidRDefault="002E44AD" w:rsidP="002E44AD">
      <w:pPr>
        <w:pStyle w:val="BodyText"/>
        <w:numPr>
          <w:ilvl w:val="0"/>
          <w:numId w:val="10"/>
        </w:numPr>
        <w:rPr>
          <w:rFonts w:cs="Arial"/>
          <w:i/>
        </w:rPr>
      </w:pPr>
      <w:r w:rsidRPr="00D224E5">
        <w:rPr>
          <w:rFonts w:cs="Arial"/>
        </w:rPr>
        <w:t xml:space="preserve">Providing quarterly reports for each business unit showing carbon emissions generated from electricity, gas and travel </w:t>
      </w:r>
      <w:r w:rsidRPr="00D224E5">
        <w:rPr>
          <w:rFonts w:cs="Arial"/>
          <w:i/>
        </w:rPr>
        <w:t>(objective 3.2, 3.5)</w:t>
      </w:r>
    </w:p>
    <w:p w14:paraId="4FAAB8BC" w14:textId="77777777" w:rsidR="002E44AD" w:rsidRPr="00D224E5" w:rsidRDefault="002E44AD" w:rsidP="002E44AD">
      <w:pPr>
        <w:pStyle w:val="BodyText"/>
        <w:numPr>
          <w:ilvl w:val="0"/>
          <w:numId w:val="10"/>
        </w:numPr>
        <w:rPr>
          <w:rFonts w:cs="Arial"/>
          <w:i/>
        </w:rPr>
      </w:pPr>
      <w:r w:rsidRPr="00D224E5">
        <w:rPr>
          <w:rFonts w:cs="Arial"/>
        </w:rPr>
        <w:lastRenderedPageBreak/>
        <w:t xml:space="preserve">Introducing environmental impact assessments (EIA) for mainly international operations/projects where a potential increase risk of detriment to the environment has been identified and report on such assessments in our Annual Report and other such media outlets </w:t>
      </w:r>
      <w:r w:rsidRPr="00D224E5">
        <w:rPr>
          <w:rFonts w:cs="Arial"/>
          <w:i/>
        </w:rPr>
        <w:t>(objective 3.1, 3.2, 3.4, 3.5)</w:t>
      </w:r>
    </w:p>
    <w:p w14:paraId="637DD272" w14:textId="77777777" w:rsidR="002E44AD" w:rsidRPr="00D224E5" w:rsidRDefault="002E44AD" w:rsidP="002E44AD">
      <w:pPr>
        <w:pStyle w:val="BodyText"/>
        <w:ind w:left="720"/>
        <w:rPr>
          <w:rFonts w:cs="Arial"/>
          <w:i/>
        </w:rPr>
      </w:pPr>
    </w:p>
    <w:p w14:paraId="6CFF4A8F" w14:textId="77777777" w:rsidR="002E44AD" w:rsidRPr="00D224E5" w:rsidRDefault="002E44AD" w:rsidP="002E44AD">
      <w:pPr>
        <w:pStyle w:val="Heading3"/>
        <w:numPr>
          <w:ilvl w:val="0"/>
          <w:numId w:val="18"/>
        </w:numPr>
      </w:pPr>
      <w:bookmarkStart w:id="10" w:name="_Toc341954224"/>
      <w:bookmarkStart w:id="11" w:name="_Toc488673232"/>
      <w:r w:rsidRPr="00D224E5">
        <w:t>Contracted services</w:t>
      </w:r>
      <w:bookmarkEnd w:id="10"/>
      <w:bookmarkEnd w:id="11"/>
    </w:p>
    <w:p w14:paraId="18DC466A" w14:textId="77777777" w:rsidR="002E44AD" w:rsidRPr="00D224E5" w:rsidRDefault="002E44AD" w:rsidP="002E44AD">
      <w:pPr>
        <w:pStyle w:val="BodyText"/>
        <w:rPr>
          <w:rFonts w:cs="Arial"/>
        </w:rPr>
      </w:pPr>
      <w:r w:rsidRPr="00D224E5">
        <w:rPr>
          <w:rFonts w:cs="Arial"/>
        </w:rPr>
        <w:t>This policy can be shared with external stakeholders including members of the public and commissioners. Where applicable, the British Red Cross will comply with commissioners’ environmental/carbon reduction polices and infinitives.</w:t>
      </w:r>
    </w:p>
    <w:p w14:paraId="55860ABA" w14:textId="77777777" w:rsidR="002E44AD" w:rsidRPr="00D224E5" w:rsidRDefault="002E44AD" w:rsidP="002E44AD">
      <w:pPr>
        <w:pStyle w:val="BodyText"/>
        <w:rPr>
          <w:rFonts w:cs="Arial"/>
        </w:rPr>
      </w:pPr>
      <w:r w:rsidRPr="00D224E5">
        <w:rPr>
          <w:rFonts w:cs="Arial"/>
        </w:rPr>
        <w:t> </w:t>
      </w:r>
      <w:r w:rsidRPr="00D224E5">
        <w:rPr>
          <w:rFonts w:cs="Arial"/>
        </w:rPr>
        <w:br w:type="page"/>
      </w:r>
    </w:p>
    <w:p w14:paraId="12566095" w14:textId="77777777" w:rsidR="002E44AD" w:rsidRPr="00360B0D" w:rsidRDefault="002E44AD" w:rsidP="00360B0D">
      <w:pPr>
        <w:pStyle w:val="Heading1"/>
        <w:jc w:val="left"/>
        <w:rPr>
          <w:sz w:val="24"/>
        </w:rPr>
      </w:pPr>
      <w:bookmarkStart w:id="12" w:name="_Toc488673233"/>
      <w:r w:rsidRPr="00360B0D">
        <w:rPr>
          <w:sz w:val="24"/>
        </w:rPr>
        <w:lastRenderedPageBreak/>
        <w:t xml:space="preserve">Appendix </w:t>
      </w:r>
      <w:r w:rsidR="00360B0D" w:rsidRPr="00360B0D">
        <w:rPr>
          <w:sz w:val="24"/>
        </w:rPr>
        <w:t>V</w:t>
      </w:r>
      <w:r w:rsidRPr="00360B0D">
        <w:rPr>
          <w:sz w:val="24"/>
        </w:rPr>
        <w:t xml:space="preserve"> - ETHICAL </w:t>
      </w:r>
      <w:r w:rsidRPr="00360B0D">
        <w:rPr>
          <w:sz w:val="22"/>
        </w:rPr>
        <w:t>PURCHASING</w:t>
      </w:r>
      <w:r w:rsidRPr="00360B0D">
        <w:rPr>
          <w:sz w:val="24"/>
        </w:rPr>
        <w:t xml:space="preserve"> POLICY</w:t>
      </w:r>
      <w:bookmarkEnd w:id="12"/>
    </w:p>
    <w:p w14:paraId="16C3F3E5" w14:textId="77777777" w:rsidR="002E44AD" w:rsidRPr="00D224E5" w:rsidRDefault="002E44AD" w:rsidP="002E44AD">
      <w:pPr>
        <w:rPr>
          <w:rFonts w:ascii="Arial" w:hAnsi="Arial" w:cs="Arial"/>
        </w:rPr>
      </w:pPr>
    </w:p>
    <w:p w14:paraId="767061C5" w14:textId="77777777" w:rsidR="002E44AD" w:rsidRPr="00D224E5" w:rsidRDefault="002E44AD" w:rsidP="00360B0D">
      <w:pPr>
        <w:pStyle w:val="Heading1Numbered"/>
        <w:numPr>
          <w:ilvl w:val="0"/>
          <w:numId w:val="0"/>
        </w:numPr>
        <w:spacing w:before="0" w:after="0" w:line="240" w:lineRule="auto"/>
        <w:ind w:left="794"/>
        <w:rPr>
          <w:rFonts w:cs="Arial"/>
        </w:rPr>
      </w:pPr>
      <w:r w:rsidRPr="00D224E5">
        <w:rPr>
          <w:rFonts w:cs="Arial"/>
        </w:rPr>
        <w:t>Introduction/background</w:t>
      </w:r>
    </w:p>
    <w:p w14:paraId="5063AAA4" w14:textId="77777777" w:rsidR="002E44AD" w:rsidRPr="00D224E5" w:rsidRDefault="002E44AD" w:rsidP="002E44AD">
      <w:pPr>
        <w:pStyle w:val="BodyTextNumbered"/>
        <w:spacing w:after="0" w:line="240" w:lineRule="auto"/>
        <w:rPr>
          <w:rFonts w:cs="Arial"/>
        </w:rPr>
      </w:pPr>
      <w:r w:rsidRPr="00D224E5">
        <w:rPr>
          <w:rFonts w:cs="Arial"/>
        </w:rPr>
        <w:t xml:space="preserve">The British Red Cross and Red Crescent Movement seek to mobilise the power of humanity so that individuals and communities have the capacity to prepare for, deal with and recover from crisis. </w:t>
      </w:r>
    </w:p>
    <w:p w14:paraId="1A963AF5" w14:textId="77777777" w:rsidR="002E44AD" w:rsidRPr="00D224E5" w:rsidRDefault="002E44AD" w:rsidP="002E44AD">
      <w:pPr>
        <w:pStyle w:val="Default"/>
        <w:ind w:left="360"/>
        <w:rPr>
          <w:sz w:val="22"/>
          <w:szCs w:val="22"/>
        </w:rPr>
      </w:pPr>
    </w:p>
    <w:p w14:paraId="106099A1" w14:textId="77777777" w:rsidR="002E44AD" w:rsidRPr="00D224E5" w:rsidRDefault="002E44AD" w:rsidP="002E44AD">
      <w:pPr>
        <w:pStyle w:val="BodyTextNumbered"/>
        <w:spacing w:after="0" w:line="240" w:lineRule="auto"/>
        <w:rPr>
          <w:rFonts w:cs="Arial"/>
        </w:rPr>
      </w:pPr>
      <w:r w:rsidRPr="00D224E5">
        <w:rPr>
          <w:rFonts w:cs="Arial"/>
        </w:rPr>
        <w:t xml:space="preserve">British Red Cross purchases a large range of goods and services for its work in the UK and Overseas. As the global market expands our purchasing decisions </w:t>
      </w:r>
      <w:proofErr w:type="gramStart"/>
      <w:r w:rsidRPr="00D224E5">
        <w:rPr>
          <w:rFonts w:cs="Arial"/>
        </w:rPr>
        <w:t>have to</w:t>
      </w:r>
      <w:proofErr w:type="gramEnd"/>
      <w:r w:rsidRPr="00D224E5">
        <w:rPr>
          <w:rFonts w:cs="Arial"/>
        </w:rPr>
        <w:t xml:space="preserve"> include consideration of the wider social and environmental impact. It is important to demonstrate responsible sourcing in supply chains and subcontracting relationships.</w:t>
      </w:r>
    </w:p>
    <w:p w14:paraId="64F27A0C" w14:textId="77777777" w:rsidR="002E44AD" w:rsidRPr="00D224E5" w:rsidRDefault="002E44AD" w:rsidP="002E44AD">
      <w:pPr>
        <w:pStyle w:val="Default"/>
        <w:rPr>
          <w:sz w:val="22"/>
          <w:szCs w:val="22"/>
        </w:rPr>
      </w:pPr>
    </w:p>
    <w:p w14:paraId="4540FFEA" w14:textId="77777777" w:rsidR="002E44AD" w:rsidRPr="00D224E5" w:rsidRDefault="002E44AD" w:rsidP="002E44AD">
      <w:pPr>
        <w:pStyle w:val="BodyTextNumbered"/>
        <w:spacing w:after="0" w:line="240" w:lineRule="auto"/>
        <w:rPr>
          <w:rFonts w:cs="Arial"/>
        </w:rPr>
      </w:pPr>
      <w:r w:rsidRPr="00D224E5">
        <w:rPr>
          <w:rFonts w:cs="Arial"/>
        </w:rPr>
        <w:t>The purchasing policy with its emphasis on the use of national contracts promotes a co-ordinated approach to purchasing that assists with the move towards ethical procurement</w:t>
      </w:r>
    </w:p>
    <w:p w14:paraId="69A6A0E0" w14:textId="77777777" w:rsidR="002E44AD" w:rsidRPr="00D224E5" w:rsidRDefault="002E44AD" w:rsidP="002E44AD">
      <w:pPr>
        <w:pStyle w:val="BodyTextNumbered"/>
        <w:numPr>
          <w:ilvl w:val="0"/>
          <w:numId w:val="0"/>
        </w:numPr>
        <w:spacing w:after="0" w:line="240" w:lineRule="auto"/>
        <w:ind w:left="794"/>
        <w:rPr>
          <w:rFonts w:cs="Arial"/>
        </w:rPr>
      </w:pPr>
      <w:r w:rsidRPr="00D224E5">
        <w:rPr>
          <w:rFonts w:cs="Arial"/>
        </w:rPr>
        <w:t xml:space="preserve"> </w:t>
      </w:r>
    </w:p>
    <w:p w14:paraId="3876AEA8" w14:textId="77777777" w:rsidR="002E44AD" w:rsidRPr="00D224E5" w:rsidRDefault="002E44AD" w:rsidP="002E44AD">
      <w:pPr>
        <w:pStyle w:val="Heading2"/>
        <w:spacing w:before="0" w:after="0" w:line="240" w:lineRule="auto"/>
        <w:rPr>
          <w:rFonts w:cs="Arial"/>
        </w:rPr>
      </w:pPr>
      <w:bookmarkStart w:id="13" w:name="_Toc488673234"/>
      <w:r w:rsidRPr="00D224E5">
        <w:rPr>
          <w:rFonts w:cs="Arial"/>
        </w:rPr>
        <w:t>Policy for ethical purchasing</w:t>
      </w:r>
      <w:bookmarkEnd w:id="13"/>
      <w:r w:rsidRPr="00D224E5">
        <w:rPr>
          <w:rFonts w:cs="Arial"/>
        </w:rPr>
        <w:t xml:space="preserve"> </w:t>
      </w:r>
    </w:p>
    <w:p w14:paraId="3C17317B" w14:textId="77777777" w:rsidR="002E44AD" w:rsidRPr="00D224E5" w:rsidRDefault="002E44AD" w:rsidP="002E44AD">
      <w:pPr>
        <w:pStyle w:val="BodyTextNumbered"/>
        <w:spacing w:after="0" w:line="240" w:lineRule="auto"/>
        <w:rPr>
          <w:rFonts w:cs="Arial"/>
        </w:rPr>
      </w:pPr>
      <w:r w:rsidRPr="00D224E5">
        <w:rPr>
          <w:rFonts w:cs="Arial"/>
        </w:rPr>
        <w:t xml:space="preserve">This policy has been produced in line </w:t>
      </w:r>
      <w:proofErr w:type="gramStart"/>
      <w:r w:rsidRPr="00D224E5">
        <w:rPr>
          <w:rFonts w:cs="Arial"/>
        </w:rPr>
        <w:t>with, and</w:t>
      </w:r>
      <w:proofErr w:type="gramEnd"/>
      <w:r w:rsidRPr="00D224E5">
        <w:rPr>
          <w:rFonts w:cs="Arial"/>
        </w:rPr>
        <w:t xml:space="preserve"> should be interpreted in the light of our organisational values: compassionate, courageous, inclusive and dynamic.</w:t>
      </w:r>
    </w:p>
    <w:p w14:paraId="60D21C57" w14:textId="77777777" w:rsidR="002E44AD" w:rsidRPr="00D224E5" w:rsidRDefault="002E44AD" w:rsidP="00862157">
      <w:pPr>
        <w:pStyle w:val="BodyTextNumbered"/>
        <w:numPr>
          <w:ilvl w:val="0"/>
          <w:numId w:val="0"/>
        </w:numPr>
        <w:spacing w:after="0" w:line="240" w:lineRule="auto"/>
        <w:ind w:left="794"/>
        <w:rPr>
          <w:rFonts w:cs="Arial"/>
        </w:rPr>
      </w:pPr>
      <w:r w:rsidRPr="00D224E5">
        <w:rPr>
          <w:rFonts w:cs="Arial"/>
        </w:rPr>
        <w:t xml:space="preserve">It is British Red Cross policy to test proactively all procurement contracts or suppliers of £25K or more over a </w:t>
      </w:r>
      <w:proofErr w:type="gramStart"/>
      <w:r w:rsidRPr="00D224E5">
        <w:rPr>
          <w:rFonts w:cs="Arial"/>
        </w:rPr>
        <w:t>one year</w:t>
      </w:r>
      <w:proofErr w:type="gramEnd"/>
      <w:r w:rsidRPr="00D224E5">
        <w:rPr>
          <w:rFonts w:cs="Arial"/>
        </w:rPr>
        <w:t xml:space="preserve"> period against the following ethical standards and to apply ethically sound judgments to procurement and contracts of less than £25K.</w:t>
      </w:r>
    </w:p>
    <w:p w14:paraId="77961B94" w14:textId="77777777" w:rsidR="002E44AD" w:rsidRPr="00D224E5" w:rsidRDefault="002E44AD" w:rsidP="002E44AD">
      <w:pPr>
        <w:pStyle w:val="Heading2"/>
        <w:rPr>
          <w:rFonts w:cs="Arial"/>
        </w:rPr>
      </w:pPr>
      <w:bookmarkStart w:id="14" w:name="_Toc488673235"/>
      <w:r w:rsidRPr="00D224E5">
        <w:rPr>
          <w:rFonts w:cs="Arial"/>
        </w:rPr>
        <w:t>Ethical standards</w:t>
      </w:r>
      <w:bookmarkEnd w:id="14"/>
    </w:p>
    <w:p w14:paraId="54AD0522" w14:textId="77777777" w:rsidR="002E44AD" w:rsidRPr="00D224E5" w:rsidRDefault="002E44AD" w:rsidP="002E44AD">
      <w:pPr>
        <w:pStyle w:val="ListParagraph"/>
        <w:numPr>
          <w:ilvl w:val="0"/>
          <w:numId w:val="14"/>
        </w:numPr>
        <w:spacing w:after="0" w:line="240" w:lineRule="auto"/>
        <w:jc w:val="both"/>
        <w:rPr>
          <w:rFonts w:ascii="Arial" w:hAnsi="Arial" w:cs="Arial"/>
        </w:rPr>
      </w:pPr>
      <w:r w:rsidRPr="00D224E5">
        <w:rPr>
          <w:rFonts w:ascii="Arial" w:hAnsi="Arial" w:cs="Arial"/>
        </w:rPr>
        <w:t xml:space="preserve">We aim to purchase goods and services that are produced in acceptable working conditions without abuse or exploitation of individuals or the environment. </w:t>
      </w:r>
    </w:p>
    <w:p w14:paraId="0CAAD9AC" w14:textId="77777777" w:rsidR="002E44AD" w:rsidRPr="00D224E5" w:rsidRDefault="002E44AD" w:rsidP="002E44AD">
      <w:pPr>
        <w:pStyle w:val="ListParagraph"/>
        <w:numPr>
          <w:ilvl w:val="0"/>
          <w:numId w:val="14"/>
        </w:numPr>
        <w:spacing w:after="0" w:line="240" w:lineRule="auto"/>
        <w:jc w:val="both"/>
        <w:rPr>
          <w:rFonts w:ascii="Arial" w:hAnsi="Arial" w:cs="Arial"/>
        </w:rPr>
      </w:pPr>
      <w:r w:rsidRPr="00D224E5">
        <w:rPr>
          <w:rFonts w:ascii="Arial" w:hAnsi="Arial" w:cs="Arial"/>
        </w:rPr>
        <w:t>British Red Cross will commit to pay our suppliers within agreed terms</w:t>
      </w:r>
    </w:p>
    <w:p w14:paraId="116D59AE" w14:textId="77777777" w:rsidR="002E44AD" w:rsidRPr="00D224E5" w:rsidRDefault="002E44AD" w:rsidP="002E44AD">
      <w:pPr>
        <w:pStyle w:val="ListParagraph"/>
        <w:numPr>
          <w:ilvl w:val="0"/>
          <w:numId w:val="14"/>
        </w:numPr>
        <w:spacing w:after="0" w:line="240" w:lineRule="auto"/>
        <w:jc w:val="both"/>
        <w:rPr>
          <w:rFonts w:ascii="Arial" w:hAnsi="Arial" w:cs="Arial"/>
        </w:rPr>
      </w:pPr>
      <w:r w:rsidRPr="00D224E5">
        <w:rPr>
          <w:rFonts w:ascii="Arial" w:hAnsi="Arial" w:cs="Arial"/>
        </w:rPr>
        <w:t>British Red Cross will not source the cheapest labour and goods at the expense of social and environmental responsibility. The criteria outlined below will form part of the evaluation for a new supplier.</w:t>
      </w:r>
    </w:p>
    <w:p w14:paraId="2B16128C" w14:textId="77777777" w:rsidR="002E44AD" w:rsidRPr="00D224E5" w:rsidRDefault="002E44AD" w:rsidP="002E44AD">
      <w:pPr>
        <w:pStyle w:val="ListParagraph"/>
        <w:numPr>
          <w:ilvl w:val="0"/>
          <w:numId w:val="14"/>
        </w:numPr>
        <w:spacing w:after="0" w:line="240" w:lineRule="auto"/>
        <w:jc w:val="both"/>
        <w:rPr>
          <w:rFonts w:ascii="Arial" w:hAnsi="Arial" w:cs="Arial"/>
        </w:rPr>
      </w:pPr>
      <w:r w:rsidRPr="00D224E5">
        <w:rPr>
          <w:rFonts w:ascii="Arial" w:hAnsi="Arial" w:cs="Arial"/>
        </w:rPr>
        <w:t>We would expect that none of our relationships for goods and services, whether  the relationship represents a one-off transaction or is long-term in nature, would:</w:t>
      </w:r>
    </w:p>
    <w:p w14:paraId="08D25064" w14:textId="77777777" w:rsidR="002E44AD" w:rsidRPr="00D224E5" w:rsidRDefault="002E44AD" w:rsidP="002E44AD">
      <w:pPr>
        <w:pStyle w:val="Default"/>
        <w:rPr>
          <w:sz w:val="22"/>
          <w:szCs w:val="22"/>
        </w:rPr>
      </w:pPr>
    </w:p>
    <w:p w14:paraId="0762C367" w14:textId="77777777" w:rsidR="002E44AD" w:rsidRPr="00D224E5" w:rsidRDefault="002E44AD" w:rsidP="002E44AD">
      <w:pPr>
        <w:pStyle w:val="ListNumber2"/>
        <w:numPr>
          <w:ilvl w:val="0"/>
          <w:numId w:val="13"/>
        </w:numPr>
      </w:pPr>
      <w:r w:rsidRPr="00D224E5">
        <w:t>Be seen to run counter to British Red Cross’ charitable objects and fundamental principles</w:t>
      </w:r>
    </w:p>
    <w:p w14:paraId="72EF0D4C" w14:textId="77777777" w:rsidR="002E44AD" w:rsidRPr="00D224E5" w:rsidRDefault="002E44AD" w:rsidP="002E44AD">
      <w:pPr>
        <w:pStyle w:val="Default"/>
        <w:numPr>
          <w:ilvl w:val="2"/>
          <w:numId w:val="0"/>
        </w:numPr>
        <w:tabs>
          <w:tab w:val="num" w:pos="1080"/>
        </w:tabs>
        <w:rPr>
          <w:sz w:val="22"/>
          <w:szCs w:val="22"/>
        </w:rPr>
      </w:pPr>
    </w:p>
    <w:p w14:paraId="57DE165E" w14:textId="77777777" w:rsidR="002E44AD" w:rsidRPr="00D224E5" w:rsidRDefault="002E44AD" w:rsidP="002E44AD">
      <w:pPr>
        <w:pStyle w:val="Default"/>
        <w:numPr>
          <w:ilvl w:val="2"/>
          <w:numId w:val="0"/>
        </w:numPr>
        <w:tabs>
          <w:tab w:val="num" w:pos="1080"/>
        </w:tabs>
        <w:ind w:left="180"/>
        <w:rPr>
          <w:sz w:val="22"/>
          <w:szCs w:val="22"/>
        </w:rPr>
      </w:pPr>
      <w:r w:rsidRPr="00D224E5">
        <w:rPr>
          <w:sz w:val="22"/>
          <w:szCs w:val="22"/>
        </w:rPr>
        <w:t>Damage the reputation of the Charity</w:t>
      </w:r>
    </w:p>
    <w:p w14:paraId="7E0CF46E" w14:textId="77777777" w:rsidR="002E44AD" w:rsidRPr="00D224E5" w:rsidRDefault="002E44AD" w:rsidP="002E44AD">
      <w:pPr>
        <w:pStyle w:val="Default"/>
        <w:rPr>
          <w:sz w:val="22"/>
          <w:szCs w:val="22"/>
        </w:rPr>
      </w:pPr>
    </w:p>
    <w:p w14:paraId="520A0976" w14:textId="77777777" w:rsidR="002E44AD" w:rsidRPr="00D224E5" w:rsidRDefault="002E44AD" w:rsidP="002E44AD">
      <w:pPr>
        <w:pStyle w:val="ListParagraph"/>
        <w:numPr>
          <w:ilvl w:val="0"/>
          <w:numId w:val="19"/>
        </w:numPr>
        <w:spacing w:after="0" w:line="240" w:lineRule="auto"/>
        <w:jc w:val="both"/>
        <w:rPr>
          <w:rFonts w:ascii="Arial" w:hAnsi="Arial" w:cs="Arial"/>
        </w:rPr>
      </w:pPr>
      <w:r w:rsidRPr="00D224E5">
        <w:rPr>
          <w:rFonts w:ascii="Arial" w:hAnsi="Arial" w:cs="Arial"/>
        </w:rPr>
        <w:t>a supplier  organisation’s core business (over 20% turnover) should not:</w:t>
      </w:r>
    </w:p>
    <w:p w14:paraId="6619C41D" w14:textId="77777777" w:rsidR="002E44AD" w:rsidRPr="00D224E5" w:rsidRDefault="002E44AD" w:rsidP="002E44AD">
      <w:pPr>
        <w:pStyle w:val="Default"/>
        <w:ind w:left="720"/>
        <w:rPr>
          <w:sz w:val="22"/>
          <w:szCs w:val="22"/>
        </w:rPr>
      </w:pPr>
    </w:p>
    <w:p w14:paraId="05857AFC" w14:textId="77777777" w:rsidR="002E44AD" w:rsidRPr="00D224E5" w:rsidRDefault="002E44AD" w:rsidP="002E44AD">
      <w:pPr>
        <w:pStyle w:val="ListBullet"/>
        <w:numPr>
          <w:ilvl w:val="0"/>
          <w:numId w:val="12"/>
        </w:numPr>
      </w:pPr>
      <w:r w:rsidRPr="00D224E5">
        <w:t>Manufacture or sell arms.</w:t>
      </w:r>
    </w:p>
    <w:p w14:paraId="6CCBBEFB" w14:textId="77777777" w:rsidR="002E44AD" w:rsidRPr="00D224E5" w:rsidRDefault="002E44AD" w:rsidP="002E44AD">
      <w:pPr>
        <w:pStyle w:val="ListBullet"/>
        <w:numPr>
          <w:ilvl w:val="0"/>
          <w:numId w:val="12"/>
        </w:numPr>
      </w:pPr>
      <w:r w:rsidRPr="00D224E5">
        <w:t>Manufacture or sell tobacco</w:t>
      </w:r>
    </w:p>
    <w:p w14:paraId="5F6A8E2E" w14:textId="77777777" w:rsidR="002E44AD" w:rsidRPr="00D224E5" w:rsidRDefault="002E44AD" w:rsidP="002E44AD">
      <w:pPr>
        <w:pStyle w:val="ListBullet"/>
        <w:numPr>
          <w:ilvl w:val="0"/>
          <w:numId w:val="12"/>
        </w:numPr>
      </w:pPr>
      <w:r w:rsidRPr="00D224E5">
        <w:t xml:space="preserve">Damage the reputation of the Red Cross name and/or emblem </w:t>
      </w:r>
    </w:p>
    <w:p w14:paraId="15DD633D" w14:textId="77777777" w:rsidR="002E44AD" w:rsidRPr="00D224E5" w:rsidRDefault="002E44AD" w:rsidP="002E44AD">
      <w:pPr>
        <w:pStyle w:val="Heading2"/>
        <w:rPr>
          <w:rFonts w:cs="Arial"/>
        </w:rPr>
      </w:pPr>
      <w:bookmarkStart w:id="15" w:name="_Toc488673236"/>
      <w:r w:rsidRPr="00D224E5">
        <w:rPr>
          <w:rFonts w:cs="Arial"/>
        </w:rPr>
        <w:t>Labour standards</w:t>
      </w:r>
      <w:bookmarkEnd w:id="15"/>
    </w:p>
    <w:p w14:paraId="6934DD8B" w14:textId="77777777" w:rsidR="002E44AD" w:rsidRPr="00D224E5" w:rsidRDefault="002E44AD" w:rsidP="002E44AD">
      <w:pPr>
        <w:rPr>
          <w:rFonts w:ascii="Arial" w:hAnsi="Arial" w:cs="Arial"/>
        </w:rPr>
      </w:pPr>
      <w:r w:rsidRPr="00D224E5">
        <w:rPr>
          <w:rFonts w:ascii="Arial" w:hAnsi="Arial" w:cs="Arial"/>
        </w:rPr>
        <w:t>British Red Cross expects its suppliers to be committed to continuous improvement in labour standards based on the conventions of the International Labour Organisation (ILO). The British Red Cross aims to procure goods and services that are produced and developed in circumstances where:</w:t>
      </w:r>
    </w:p>
    <w:p w14:paraId="2C241B27" w14:textId="77777777" w:rsidR="002E44AD" w:rsidRPr="00D224E5" w:rsidRDefault="002E44AD" w:rsidP="002E44AD">
      <w:pPr>
        <w:pStyle w:val="ListParagraph"/>
        <w:numPr>
          <w:ilvl w:val="2"/>
          <w:numId w:val="11"/>
        </w:numPr>
        <w:spacing w:after="0" w:line="240" w:lineRule="auto"/>
        <w:jc w:val="both"/>
        <w:rPr>
          <w:rFonts w:ascii="Arial" w:hAnsi="Arial" w:cs="Arial"/>
        </w:rPr>
      </w:pPr>
      <w:r w:rsidRPr="00D224E5">
        <w:rPr>
          <w:rFonts w:ascii="Arial" w:hAnsi="Arial" w:cs="Arial"/>
        </w:rPr>
        <w:t>Employment is freely chosen</w:t>
      </w:r>
    </w:p>
    <w:p w14:paraId="0032721A" w14:textId="77777777" w:rsidR="002E44AD" w:rsidRPr="00D224E5" w:rsidRDefault="002E44AD" w:rsidP="002E44AD">
      <w:pPr>
        <w:pStyle w:val="ListParagraph"/>
        <w:numPr>
          <w:ilvl w:val="2"/>
          <w:numId w:val="11"/>
        </w:numPr>
        <w:spacing w:after="0" w:line="240" w:lineRule="auto"/>
        <w:jc w:val="both"/>
        <w:rPr>
          <w:rFonts w:ascii="Arial" w:hAnsi="Arial" w:cs="Arial"/>
        </w:rPr>
      </w:pPr>
      <w:r w:rsidRPr="00D224E5">
        <w:rPr>
          <w:rFonts w:ascii="Arial" w:hAnsi="Arial" w:cs="Arial"/>
        </w:rPr>
        <w:t>Freedom of association and the right to collective bargaining are respected</w:t>
      </w:r>
    </w:p>
    <w:p w14:paraId="2A4FF523" w14:textId="77777777" w:rsidR="002E44AD" w:rsidRPr="00D224E5" w:rsidRDefault="002E44AD" w:rsidP="002E44AD">
      <w:pPr>
        <w:pStyle w:val="ListParagraph"/>
        <w:numPr>
          <w:ilvl w:val="2"/>
          <w:numId w:val="11"/>
        </w:numPr>
        <w:spacing w:after="0" w:line="240" w:lineRule="auto"/>
        <w:jc w:val="both"/>
        <w:rPr>
          <w:rFonts w:ascii="Arial" w:hAnsi="Arial" w:cs="Arial"/>
        </w:rPr>
      </w:pPr>
      <w:r w:rsidRPr="00D224E5">
        <w:rPr>
          <w:rFonts w:ascii="Arial" w:hAnsi="Arial" w:cs="Arial"/>
        </w:rPr>
        <w:t>Working conditions are safe and hygienic</w:t>
      </w:r>
    </w:p>
    <w:p w14:paraId="587C0134" w14:textId="77777777" w:rsidR="002E44AD" w:rsidRPr="00D224E5" w:rsidRDefault="002E44AD" w:rsidP="002E44AD">
      <w:pPr>
        <w:pStyle w:val="ListParagraph"/>
        <w:numPr>
          <w:ilvl w:val="2"/>
          <w:numId w:val="11"/>
        </w:numPr>
        <w:spacing w:after="0" w:line="240" w:lineRule="auto"/>
        <w:jc w:val="both"/>
        <w:rPr>
          <w:rFonts w:ascii="Arial" w:hAnsi="Arial" w:cs="Arial"/>
        </w:rPr>
      </w:pPr>
      <w:r w:rsidRPr="00D224E5">
        <w:rPr>
          <w:rFonts w:ascii="Arial" w:hAnsi="Arial" w:cs="Arial"/>
        </w:rPr>
        <w:t>Child labour shall not be used</w:t>
      </w:r>
    </w:p>
    <w:p w14:paraId="284706AD" w14:textId="77777777" w:rsidR="002E44AD" w:rsidRPr="00D224E5" w:rsidRDefault="002E44AD" w:rsidP="002E44AD">
      <w:pPr>
        <w:pStyle w:val="ListParagraph"/>
        <w:numPr>
          <w:ilvl w:val="2"/>
          <w:numId w:val="11"/>
        </w:numPr>
        <w:spacing w:after="0" w:line="240" w:lineRule="auto"/>
        <w:jc w:val="both"/>
        <w:rPr>
          <w:rFonts w:ascii="Arial" w:hAnsi="Arial" w:cs="Arial"/>
        </w:rPr>
      </w:pPr>
      <w:r w:rsidRPr="00D224E5">
        <w:rPr>
          <w:rFonts w:ascii="Arial" w:hAnsi="Arial" w:cs="Arial"/>
        </w:rPr>
        <w:t>Living wages are paid</w:t>
      </w:r>
    </w:p>
    <w:p w14:paraId="47D7EC12" w14:textId="77777777" w:rsidR="002E44AD" w:rsidRPr="00D224E5" w:rsidRDefault="002E44AD" w:rsidP="002E44AD">
      <w:pPr>
        <w:pStyle w:val="ListParagraph"/>
        <w:numPr>
          <w:ilvl w:val="2"/>
          <w:numId w:val="11"/>
        </w:numPr>
        <w:spacing w:after="0" w:line="240" w:lineRule="auto"/>
        <w:jc w:val="both"/>
        <w:rPr>
          <w:rFonts w:ascii="Arial" w:hAnsi="Arial" w:cs="Arial"/>
        </w:rPr>
      </w:pPr>
      <w:r w:rsidRPr="00D224E5">
        <w:rPr>
          <w:rFonts w:ascii="Arial" w:hAnsi="Arial" w:cs="Arial"/>
        </w:rPr>
        <w:t>Working hours are not excessive</w:t>
      </w:r>
    </w:p>
    <w:p w14:paraId="4188447B" w14:textId="77777777" w:rsidR="002E44AD" w:rsidRPr="00D224E5" w:rsidRDefault="002E44AD" w:rsidP="002E44AD">
      <w:pPr>
        <w:pStyle w:val="ListParagraph"/>
        <w:numPr>
          <w:ilvl w:val="2"/>
          <w:numId w:val="11"/>
        </w:numPr>
        <w:spacing w:after="0" w:line="240" w:lineRule="auto"/>
        <w:jc w:val="both"/>
        <w:rPr>
          <w:rFonts w:ascii="Arial" w:hAnsi="Arial" w:cs="Arial"/>
        </w:rPr>
      </w:pPr>
      <w:r w:rsidRPr="00D224E5">
        <w:rPr>
          <w:rFonts w:ascii="Arial" w:hAnsi="Arial" w:cs="Arial"/>
        </w:rPr>
        <w:t>No discrimination is practised</w:t>
      </w:r>
    </w:p>
    <w:p w14:paraId="23B809A3" w14:textId="77777777" w:rsidR="002E44AD" w:rsidRPr="00D224E5" w:rsidRDefault="002E44AD" w:rsidP="002E44AD">
      <w:pPr>
        <w:pStyle w:val="ListParagraph"/>
        <w:numPr>
          <w:ilvl w:val="2"/>
          <w:numId w:val="11"/>
        </w:numPr>
        <w:spacing w:after="0" w:line="240" w:lineRule="auto"/>
        <w:jc w:val="both"/>
        <w:rPr>
          <w:rFonts w:ascii="Arial" w:hAnsi="Arial" w:cs="Arial"/>
        </w:rPr>
      </w:pPr>
      <w:r w:rsidRPr="00D224E5">
        <w:rPr>
          <w:rFonts w:ascii="Arial" w:hAnsi="Arial" w:cs="Arial"/>
        </w:rPr>
        <w:t>Regular employment is provided</w:t>
      </w:r>
    </w:p>
    <w:p w14:paraId="66567BB8" w14:textId="77777777" w:rsidR="002E44AD" w:rsidRPr="00D224E5" w:rsidRDefault="002E44AD" w:rsidP="002E44AD">
      <w:pPr>
        <w:pStyle w:val="ListParagraph"/>
        <w:numPr>
          <w:ilvl w:val="2"/>
          <w:numId w:val="11"/>
        </w:numPr>
        <w:spacing w:after="0" w:line="240" w:lineRule="auto"/>
        <w:jc w:val="both"/>
        <w:rPr>
          <w:rFonts w:ascii="Arial" w:hAnsi="Arial" w:cs="Arial"/>
        </w:rPr>
      </w:pPr>
      <w:r w:rsidRPr="00D224E5">
        <w:rPr>
          <w:rFonts w:ascii="Arial" w:hAnsi="Arial" w:cs="Arial"/>
        </w:rPr>
        <w:t>No harsh or inhumane treatment is allowed</w:t>
      </w:r>
    </w:p>
    <w:p w14:paraId="1ED522F4" w14:textId="77777777" w:rsidR="002E44AD" w:rsidRPr="00D224E5" w:rsidRDefault="002E44AD" w:rsidP="002E44AD">
      <w:pPr>
        <w:pStyle w:val="Heading2"/>
        <w:rPr>
          <w:rFonts w:cs="Arial"/>
        </w:rPr>
      </w:pPr>
      <w:bookmarkStart w:id="16" w:name="_Toc488673237"/>
      <w:r w:rsidRPr="00D224E5">
        <w:rPr>
          <w:rFonts w:cs="Arial"/>
        </w:rPr>
        <w:lastRenderedPageBreak/>
        <w:t>Environment</w:t>
      </w:r>
      <w:bookmarkEnd w:id="16"/>
      <w:r w:rsidRPr="00D224E5">
        <w:rPr>
          <w:rFonts w:cs="Arial"/>
        </w:rPr>
        <w:t xml:space="preserve"> </w:t>
      </w:r>
    </w:p>
    <w:p w14:paraId="71AAADB3" w14:textId="77777777" w:rsidR="002E44AD" w:rsidRPr="00D224E5" w:rsidRDefault="002E44AD" w:rsidP="002E44AD">
      <w:pPr>
        <w:rPr>
          <w:rFonts w:ascii="Arial" w:hAnsi="Arial" w:cs="Arial"/>
        </w:rPr>
      </w:pPr>
      <w:r w:rsidRPr="00D224E5">
        <w:rPr>
          <w:rFonts w:ascii="Arial" w:hAnsi="Arial" w:cs="Arial"/>
        </w:rPr>
        <w:t>British Red Cross expects its suppliers to comply with all statutory and legal requirements relating to the environmental impact of their business. British Red Cross will work in partnership with its suppliers to provide goods and services with the minimum adverse environmental impact.</w:t>
      </w:r>
    </w:p>
    <w:p w14:paraId="3BD69BAC" w14:textId="77777777" w:rsidR="002E44AD" w:rsidRPr="00D224E5" w:rsidRDefault="002E44AD" w:rsidP="002E44AD">
      <w:pPr>
        <w:pStyle w:val="Heading2"/>
        <w:rPr>
          <w:rFonts w:cs="Arial"/>
        </w:rPr>
      </w:pPr>
      <w:bookmarkStart w:id="17" w:name="_Toc488673238"/>
      <w:r w:rsidRPr="00D224E5">
        <w:rPr>
          <w:rFonts w:cs="Arial"/>
        </w:rPr>
        <w:t>Carbon Management</w:t>
      </w:r>
      <w:bookmarkEnd w:id="17"/>
    </w:p>
    <w:p w14:paraId="331EE1D6" w14:textId="77777777" w:rsidR="002E44AD" w:rsidRPr="00D224E5" w:rsidRDefault="002E44AD" w:rsidP="002E44AD">
      <w:pPr>
        <w:rPr>
          <w:rFonts w:ascii="Arial" w:hAnsi="Arial" w:cs="Arial"/>
        </w:rPr>
      </w:pPr>
      <w:r w:rsidRPr="00D224E5">
        <w:rPr>
          <w:rFonts w:ascii="Arial" w:hAnsi="Arial" w:cs="Arial"/>
        </w:rPr>
        <w:t xml:space="preserve">The British Red Cross recognises that climate change is occurring as a result of human activity and is involved in humanitarian relief as a direct result of such activities.  It is therefore incumbent on the British Red Cross to monitor and reduce its own carbon emissions and encourage its suppliers to do likewise. In keeping with </w:t>
      </w:r>
      <w:proofErr w:type="gramStart"/>
      <w:r w:rsidRPr="00D224E5">
        <w:rPr>
          <w:rFonts w:ascii="Arial" w:hAnsi="Arial" w:cs="Arial"/>
        </w:rPr>
        <w:t>this suppliers</w:t>
      </w:r>
      <w:proofErr w:type="gramEnd"/>
      <w:r w:rsidRPr="00D224E5">
        <w:rPr>
          <w:rFonts w:ascii="Arial" w:hAnsi="Arial" w:cs="Arial"/>
        </w:rPr>
        <w:t xml:space="preserve"> are expected to produce evidence of their own emissions and provide details of how they manage and actively reduce them.  The British Red Cross can assist suppliers in developing policies that facilitate the monitoring, control and reduction of emissions.</w:t>
      </w:r>
    </w:p>
    <w:p w14:paraId="42CAAC1A" w14:textId="77777777" w:rsidR="002E44AD" w:rsidRPr="00D224E5" w:rsidRDefault="002E44AD" w:rsidP="002E44AD">
      <w:pPr>
        <w:pStyle w:val="Heading2"/>
        <w:rPr>
          <w:rFonts w:cs="Arial"/>
        </w:rPr>
      </w:pPr>
      <w:bookmarkStart w:id="18" w:name="_Toc488673239"/>
      <w:r w:rsidRPr="00D224E5">
        <w:rPr>
          <w:rFonts w:cs="Arial"/>
        </w:rPr>
        <w:t>Legal requirements</w:t>
      </w:r>
      <w:bookmarkEnd w:id="18"/>
    </w:p>
    <w:p w14:paraId="743947B8" w14:textId="77777777" w:rsidR="002E44AD" w:rsidRPr="00D224E5" w:rsidRDefault="002E44AD" w:rsidP="002E44AD">
      <w:pPr>
        <w:rPr>
          <w:rFonts w:ascii="Arial" w:hAnsi="Arial" w:cs="Arial"/>
        </w:rPr>
      </w:pPr>
      <w:r w:rsidRPr="00D224E5">
        <w:rPr>
          <w:rFonts w:ascii="Arial" w:hAnsi="Arial" w:cs="Arial"/>
        </w:rPr>
        <w:t xml:space="preserve"> Suppliers should always work within the laws of their country.</w:t>
      </w:r>
    </w:p>
    <w:p w14:paraId="54815BB9" w14:textId="77777777" w:rsidR="002E44AD" w:rsidRPr="00D224E5" w:rsidRDefault="002E44AD" w:rsidP="002E44AD">
      <w:pPr>
        <w:pStyle w:val="Heading2"/>
        <w:rPr>
          <w:rFonts w:cs="Arial"/>
        </w:rPr>
      </w:pPr>
      <w:bookmarkStart w:id="19" w:name="_Toc488673240"/>
      <w:r w:rsidRPr="00D224E5">
        <w:rPr>
          <w:rFonts w:cs="Arial"/>
        </w:rPr>
        <w:t>Systems</w:t>
      </w:r>
      <w:bookmarkEnd w:id="19"/>
    </w:p>
    <w:p w14:paraId="01A8A80B" w14:textId="77777777" w:rsidR="002E44AD" w:rsidRPr="00D224E5" w:rsidRDefault="002E44AD" w:rsidP="002E44AD">
      <w:pPr>
        <w:rPr>
          <w:rFonts w:ascii="Arial" w:hAnsi="Arial" w:cs="Arial"/>
        </w:rPr>
      </w:pPr>
      <w:r w:rsidRPr="00D224E5">
        <w:rPr>
          <w:rFonts w:ascii="Arial" w:hAnsi="Arial" w:cs="Arial"/>
        </w:rPr>
        <w:t xml:space="preserve">In addition to the currently approved screening processes British Red Cross has joined a </w:t>
      </w:r>
      <w:proofErr w:type="spellStart"/>
      <w:proofErr w:type="gramStart"/>
      <w:r w:rsidRPr="00D224E5">
        <w:rPr>
          <w:rFonts w:ascii="Arial" w:hAnsi="Arial" w:cs="Arial"/>
        </w:rPr>
        <w:t>non profit</w:t>
      </w:r>
      <w:proofErr w:type="spellEnd"/>
      <w:proofErr w:type="gramEnd"/>
      <w:r w:rsidRPr="00D224E5">
        <w:rPr>
          <w:rFonts w:ascii="Arial" w:hAnsi="Arial" w:cs="Arial"/>
        </w:rPr>
        <w:t xml:space="preserve"> making organisation called </w:t>
      </w:r>
      <w:proofErr w:type="spellStart"/>
      <w:r w:rsidRPr="00D224E5">
        <w:rPr>
          <w:rFonts w:ascii="Arial" w:hAnsi="Arial" w:cs="Arial"/>
        </w:rPr>
        <w:t>Sedex</w:t>
      </w:r>
      <w:proofErr w:type="spellEnd"/>
      <w:r w:rsidRPr="00D224E5">
        <w:rPr>
          <w:rFonts w:ascii="Arial" w:hAnsi="Arial" w:cs="Arial"/>
        </w:rPr>
        <w:t xml:space="preserve">, who enable business to collect, manage and analyse data from their suppliers. </w:t>
      </w:r>
      <w:proofErr w:type="spellStart"/>
      <w:r w:rsidRPr="00D224E5">
        <w:rPr>
          <w:rFonts w:ascii="Arial" w:hAnsi="Arial" w:cs="Arial"/>
        </w:rPr>
        <w:t>Sedex</w:t>
      </w:r>
      <w:proofErr w:type="spellEnd"/>
      <w:r w:rsidRPr="00D224E5">
        <w:rPr>
          <w:rFonts w:ascii="Arial" w:hAnsi="Arial" w:cs="Arial"/>
        </w:rPr>
        <w:t xml:space="preserve"> stores information on ethical and responsible practices covered by ILO Conventions, ETI Base Code, SA8000, ISO14001 and industry specific codes of conduct.  The analysis tool provided by </w:t>
      </w:r>
      <w:proofErr w:type="spellStart"/>
      <w:r w:rsidRPr="00D224E5">
        <w:rPr>
          <w:rFonts w:ascii="Arial" w:hAnsi="Arial" w:cs="Arial"/>
        </w:rPr>
        <w:t>Sedex</w:t>
      </w:r>
      <w:proofErr w:type="spellEnd"/>
      <w:r w:rsidRPr="00D224E5">
        <w:rPr>
          <w:rFonts w:ascii="Arial" w:hAnsi="Arial" w:cs="Arial"/>
        </w:rPr>
        <w:t xml:space="preserve"> assesses risk. </w:t>
      </w:r>
    </w:p>
    <w:p w14:paraId="3E436DB0" w14:textId="77777777" w:rsidR="002E44AD" w:rsidRPr="00D224E5" w:rsidRDefault="002E44AD" w:rsidP="002E44AD">
      <w:pPr>
        <w:rPr>
          <w:rFonts w:ascii="Arial" w:hAnsi="Arial" w:cs="Arial"/>
        </w:rPr>
      </w:pPr>
    </w:p>
    <w:p w14:paraId="3BD3BB8D" w14:textId="77777777" w:rsidR="002E44AD" w:rsidRPr="00D224E5" w:rsidRDefault="002E44AD" w:rsidP="002E44AD">
      <w:pPr>
        <w:pStyle w:val="Heading2"/>
        <w:spacing w:before="0" w:after="0" w:line="240" w:lineRule="auto"/>
        <w:rPr>
          <w:rFonts w:cs="Arial"/>
        </w:rPr>
      </w:pPr>
      <w:bookmarkStart w:id="20" w:name="_Toc488673241"/>
      <w:r w:rsidRPr="00D224E5">
        <w:rPr>
          <w:rFonts w:cs="Arial"/>
        </w:rPr>
        <w:t>Responsibilities</w:t>
      </w:r>
      <w:bookmarkEnd w:id="20"/>
      <w:r w:rsidRPr="00D224E5">
        <w:rPr>
          <w:rFonts w:cs="Arial"/>
        </w:rPr>
        <w:t xml:space="preserve">  </w:t>
      </w:r>
    </w:p>
    <w:p w14:paraId="44CEE185" w14:textId="77777777" w:rsidR="002E44AD" w:rsidRPr="00D224E5" w:rsidRDefault="002E44AD" w:rsidP="002E44AD">
      <w:pPr>
        <w:pStyle w:val="BodyTextNumbered"/>
        <w:spacing w:after="0" w:line="240" w:lineRule="auto"/>
        <w:rPr>
          <w:rFonts w:cs="Arial"/>
        </w:rPr>
      </w:pPr>
      <w:r w:rsidRPr="00D224E5">
        <w:rPr>
          <w:rFonts w:cs="Arial"/>
        </w:rPr>
        <w:t>It is the responsibility of any person who enters into a purchasing relationship with a supplier or signs a contract for the supply of goods and /or services to ensure that due diligence is undertaken in respect of the supply chain and activities of the supplier.</w:t>
      </w:r>
    </w:p>
    <w:p w14:paraId="4FAE883A" w14:textId="77777777" w:rsidR="002E44AD" w:rsidRPr="00D224E5" w:rsidRDefault="002E44AD" w:rsidP="002E44AD">
      <w:pPr>
        <w:pStyle w:val="BodyTextNumbered"/>
        <w:spacing w:after="0" w:line="240" w:lineRule="auto"/>
        <w:rPr>
          <w:rFonts w:cs="Arial"/>
        </w:rPr>
      </w:pPr>
      <w:r w:rsidRPr="00D224E5">
        <w:rPr>
          <w:rFonts w:cs="Arial"/>
        </w:rPr>
        <w:t>British Red Cross will monitor the outcome of risk assessment from the screening process and recommend an audit where appropriate.  Reports on progress will be made to the Ethical Review Panel</w:t>
      </w:r>
    </w:p>
    <w:p w14:paraId="75ACFBE6" w14:textId="77777777" w:rsidR="002E44AD" w:rsidRPr="00D224E5" w:rsidRDefault="002E44AD" w:rsidP="002E44AD">
      <w:pPr>
        <w:pStyle w:val="BodyTextNumbered"/>
        <w:spacing w:after="0" w:line="240" w:lineRule="auto"/>
        <w:rPr>
          <w:rFonts w:cs="Arial"/>
        </w:rPr>
      </w:pPr>
      <w:r w:rsidRPr="00D224E5">
        <w:rPr>
          <w:rFonts w:cs="Arial"/>
        </w:rPr>
        <w:t>The British Red Cross helps people in crisis whoever and wherever they are.  British Red Cross acknowledges that where the aims of this policy are incompatible with humanitarian work of responding to emergencies and saving lives then British Red Cross will purchase its requirements from the most appropriate available source.</w:t>
      </w:r>
      <w:r w:rsidRPr="00D224E5">
        <w:rPr>
          <w:rFonts w:cs="Arial"/>
          <w:b/>
        </w:rPr>
        <w:t xml:space="preserve"> </w:t>
      </w:r>
    </w:p>
    <w:p w14:paraId="084896CD" w14:textId="77777777" w:rsidR="002E44AD" w:rsidRPr="00D224E5" w:rsidRDefault="002E44AD" w:rsidP="002E44AD">
      <w:pPr>
        <w:pStyle w:val="BodyTextNumbered"/>
        <w:spacing w:after="0" w:line="240" w:lineRule="auto"/>
        <w:rPr>
          <w:rFonts w:cs="Arial"/>
        </w:rPr>
      </w:pPr>
      <w:r w:rsidRPr="00D224E5">
        <w:rPr>
          <w:rFonts w:cs="Arial"/>
        </w:rPr>
        <w:t xml:space="preserve"> If there are concerns identified from the assessment these will be referred to the Ethical Review Panel for decision.</w:t>
      </w:r>
    </w:p>
    <w:p w14:paraId="63CDEDD8" w14:textId="77777777" w:rsidR="002E44AD" w:rsidRPr="00D224E5" w:rsidRDefault="002E44AD" w:rsidP="002E44AD">
      <w:pPr>
        <w:pStyle w:val="BodyTextNumbered"/>
        <w:numPr>
          <w:ilvl w:val="0"/>
          <w:numId w:val="0"/>
        </w:numPr>
        <w:spacing w:after="0" w:line="240" w:lineRule="auto"/>
        <w:ind w:left="794"/>
        <w:rPr>
          <w:rFonts w:cs="Arial"/>
        </w:rPr>
      </w:pPr>
    </w:p>
    <w:p w14:paraId="6E2A5A39" w14:textId="77777777" w:rsidR="002E44AD" w:rsidRPr="00D224E5" w:rsidRDefault="002E44AD" w:rsidP="002E44AD">
      <w:pPr>
        <w:pStyle w:val="Heading2"/>
        <w:spacing w:before="0" w:after="0" w:line="240" w:lineRule="auto"/>
        <w:rPr>
          <w:rFonts w:cs="Arial"/>
        </w:rPr>
      </w:pPr>
      <w:bookmarkStart w:id="21" w:name="_Toc488673242"/>
      <w:r w:rsidRPr="00D224E5">
        <w:rPr>
          <w:rFonts w:cs="Arial"/>
        </w:rPr>
        <w:t>Maintenance of the policy</w:t>
      </w:r>
      <w:bookmarkEnd w:id="21"/>
    </w:p>
    <w:p w14:paraId="69D425FB" w14:textId="77777777" w:rsidR="002E44AD" w:rsidRPr="00D224E5" w:rsidRDefault="002E44AD" w:rsidP="002E44AD">
      <w:pPr>
        <w:pStyle w:val="BodyTextNumbered"/>
        <w:spacing w:after="0" w:line="240" w:lineRule="auto"/>
        <w:rPr>
          <w:rFonts w:cs="Arial"/>
        </w:rPr>
      </w:pPr>
      <w:r w:rsidRPr="00D224E5">
        <w:rPr>
          <w:rFonts w:cs="Arial"/>
        </w:rPr>
        <w:t>The Ethical Purchasing Policy will be owned by the Director responsible for Procurement. This policy will be reviewed every two years with the Ethical Review Panel.</w:t>
      </w:r>
    </w:p>
    <w:p w14:paraId="0AC1EFF8" w14:textId="77777777" w:rsidR="002E44AD" w:rsidRPr="00D224E5" w:rsidRDefault="002E44AD" w:rsidP="002E44AD">
      <w:pPr>
        <w:pStyle w:val="BodyTextNumbered"/>
        <w:numPr>
          <w:ilvl w:val="0"/>
          <w:numId w:val="0"/>
        </w:numPr>
        <w:spacing w:after="0" w:line="240" w:lineRule="auto"/>
        <w:ind w:left="794"/>
        <w:rPr>
          <w:rFonts w:cs="Arial"/>
        </w:rPr>
      </w:pPr>
    </w:p>
    <w:p w14:paraId="4D1FB224" w14:textId="77777777" w:rsidR="002E44AD" w:rsidRPr="00D224E5" w:rsidRDefault="002E44AD" w:rsidP="002E44AD">
      <w:pPr>
        <w:pStyle w:val="Heading2"/>
        <w:spacing w:before="0" w:after="0" w:line="240" w:lineRule="auto"/>
        <w:rPr>
          <w:rFonts w:cs="Arial"/>
        </w:rPr>
      </w:pPr>
      <w:bookmarkStart w:id="22" w:name="_Toc488673243"/>
      <w:r w:rsidRPr="00D224E5">
        <w:rPr>
          <w:rFonts w:cs="Arial"/>
        </w:rPr>
        <w:t>Risk management</w:t>
      </w:r>
      <w:bookmarkEnd w:id="22"/>
      <w:r w:rsidRPr="00D224E5">
        <w:rPr>
          <w:rFonts w:cs="Arial"/>
        </w:rPr>
        <w:t xml:space="preserve"> </w:t>
      </w:r>
    </w:p>
    <w:p w14:paraId="5401FFFF" w14:textId="77777777" w:rsidR="002E44AD" w:rsidRPr="00D224E5" w:rsidRDefault="002E44AD" w:rsidP="002E44AD">
      <w:pPr>
        <w:pStyle w:val="BodyTextNumbered"/>
        <w:spacing w:after="0" w:line="240" w:lineRule="auto"/>
        <w:rPr>
          <w:rFonts w:cs="Arial"/>
        </w:rPr>
      </w:pPr>
      <w:r w:rsidRPr="00D224E5">
        <w:rPr>
          <w:rFonts w:cs="Arial"/>
        </w:rPr>
        <w:t xml:space="preserve">The purpose of the ethical purchasing policy is to protect the reputation of the British Red Cross in accordance with Section 5 of the 2009 Risk Register (REDX034305). </w:t>
      </w:r>
    </w:p>
    <w:p w14:paraId="6BC6A935" w14:textId="77777777" w:rsidR="002E44AD" w:rsidRPr="00D224E5" w:rsidRDefault="002E44AD" w:rsidP="002E44AD">
      <w:pPr>
        <w:pStyle w:val="BodyTextNumbered"/>
        <w:numPr>
          <w:ilvl w:val="0"/>
          <w:numId w:val="0"/>
        </w:numPr>
        <w:spacing w:after="0" w:line="240" w:lineRule="auto"/>
        <w:ind w:left="794"/>
        <w:rPr>
          <w:rFonts w:cs="Arial"/>
        </w:rPr>
      </w:pPr>
    </w:p>
    <w:p w14:paraId="3F5652B6" w14:textId="77777777" w:rsidR="002E44AD" w:rsidRPr="00D224E5" w:rsidRDefault="002E44AD" w:rsidP="002E44AD">
      <w:pPr>
        <w:pStyle w:val="Heading2"/>
        <w:spacing w:before="0" w:after="0" w:line="240" w:lineRule="auto"/>
        <w:rPr>
          <w:rFonts w:cs="Arial"/>
        </w:rPr>
      </w:pPr>
      <w:bookmarkStart w:id="23" w:name="_Toc488673244"/>
      <w:r w:rsidRPr="00D224E5">
        <w:rPr>
          <w:rFonts w:cs="Arial"/>
        </w:rPr>
        <w:t>Related policies</w:t>
      </w:r>
      <w:bookmarkEnd w:id="23"/>
    </w:p>
    <w:p w14:paraId="6DAFDEB7" w14:textId="77777777" w:rsidR="002E44AD" w:rsidRPr="00D224E5" w:rsidRDefault="002E44AD" w:rsidP="002E44AD">
      <w:pPr>
        <w:pStyle w:val="BodyTextNumbered"/>
        <w:spacing w:after="0" w:line="240" w:lineRule="auto"/>
        <w:rPr>
          <w:rFonts w:cs="Arial"/>
        </w:rPr>
      </w:pPr>
      <w:r w:rsidRPr="00D224E5">
        <w:rPr>
          <w:rFonts w:cs="Arial"/>
        </w:rPr>
        <w:t>Ethical funding and partnerships policy</w:t>
      </w:r>
    </w:p>
    <w:p w14:paraId="0F000114" w14:textId="77777777" w:rsidR="002E44AD" w:rsidRPr="00D224E5" w:rsidRDefault="002E44AD" w:rsidP="002E44AD">
      <w:pPr>
        <w:pStyle w:val="BodyTextNumbered"/>
        <w:spacing w:after="0" w:line="240" w:lineRule="auto"/>
        <w:rPr>
          <w:rFonts w:cs="Arial"/>
        </w:rPr>
      </w:pPr>
      <w:r w:rsidRPr="00D224E5">
        <w:rPr>
          <w:rFonts w:cs="Arial"/>
        </w:rPr>
        <w:t>Ethical funding practice and guidance</w:t>
      </w:r>
    </w:p>
    <w:p w14:paraId="0E3613A4" w14:textId="77777777" w:rsidR="002E44AD" w:rsidRPr="00D224E5" w:rsidRDefault="002E44AD" w:rsidP="002E44AD">
      <w:pPr>
        <w:pStyle w:val="BodyTextNumbered"/>
        <w:spacing w:after="0" w:line="240" w:lineRule="auto"/>
        <w:rPr>
          <w:rFonts w:cs="Arial"/>
        </w:rPr>
      </w:pPr>
      <w:r w:rsidRPr="00D224E5">
        <w:rPr>
          <w:rFonts w:cs="Arial"/>
        </w:rPr>
        <w:t>Carbon reduction policy</w:t>
      </w:r>
    </w:p>
    <w:p w14:paraId="4B9C36F8" w14:textId="77777777" w:rsidR="002E44AD" w:rsidRPr="00D224E5" w:rsidRDefault="002E44AD" w:rsidP="002E44AD">
      <w:pPr>
        <w:pStyle w:val="BodyTextNumbered"/>
        <w:spacing w:after="0" w:line="240" w:lineRule="auto"/>
        <w:rPr>
          <w:rFonts w:cs="Arial"/>
        </w:rPr>
      </w:pPr>
      <w:r w:rsidRPr="00D224E5">
        <w:rPr>
          <w:rFonts w:cs="Arial"/>
        </w:rPr>
        <w:t>Purchasing policy</w:t>
      </w:r>
    </w:p>
    <w:p w14:paraId="42F5B15E" w14:textId="77777777" w:rsidR="002E44AD" w:rsidRPr="00D224E5" w:rsidRDefault="002E44AD" w:rsidP="002E44AD">
      <w:pPr>
        <w:pStyle w:val="BodyTextNumbered"/>
        <w:numPr>
          <w:ilvl w:val="0"/>
          <w:numId w:val="0"/>
        </w:numPr>
        <w:spacing w:after="0" w:line="240" w:lineRule="auto"/>
        <w:ind w:left="794"/>
        <w:rPr>
          <w:rFonts w:cs="Arial"/>
        </w:rPr>
      </w:pPr>
    </w:p>
    <w:p w14:paraId="66A244DA" w14:textId="77777777" w:rsidR="002E44AD" w:rsidRPr="00D224E5" w:rsidRDefault="002E44AD" w:rsidP="002E44AD">
      <w:pPr>
        <w:pStyle w:val="BodyTextNumbered"/>
        <w:numPr>
          <w:ilvl w:val="0"/>
          <w:numId w:val="0"/>
        </w:numPr>
        <w:spacing w:after="0" w:line="240" w:lineRule="auto"/>
        <w:ind w:left="794"/>
        <w:rPr>
          <w:rFonts w:cs="Arial"/>
        </w:rPr>
      </w:pPr>
    </w:p>
    <w:p w14:paraId="7A385A00" w14:textId="77777777" w:rsidR="002E44AD" w:rsidRPr="00D224E5" w:rsidRDefault="002E44AD" w:rsidP="002E44AD">
      <w:pPr>
        <w:pStyle w:val="Heading2"/>
        <w:spacing w:before="0" w:after="0" w:line="240" w:lineRule="auto"/>
        <w:rPr>
          <w:rFonts w:cs="Arial"/>
        </w:rPr>
      </w:pPr>
      <w:bookmarkStart w:id="24" w:name="_Toc488673245"/>
      <w:r w:rsidRPr="00D224E5">
        <w:rPr>
          <w:rFonts w:cs="Arial"/>
        </w:rPr>
        <w:t>Procedures</w:t>
      </w:r>
      <w:bookmarkEnd w:id="24"/>
    </w:p>
    <w:p w14:paraId="5EE1A709" w14:textId="77777777" w:rsidR="002E44AD" w:rsidRPr="00D224E5" w:rsidRDefault="002E44AD" w:rsidP="002E44AD">
      <w:pPr>
        <w:pStyle w:val="BodyTextNumbered"/>
        <w:spacing w:after="0" w:line="240" w:lineRule="auto"/>
        <w:rPr>
          <w:rFonts w:cs="Arial"/>
        </w:rPr>
      </w:pPr>
      <w:r w:rsidRPr="00D224E5">
        <w:rPr>
          <w:rFonts w:cs="Arial"/>
        </w:rPr>
        <w:t xml:space="preserve">Practice and guidance on implementation of the policy will be available on </w:t>
      </w:r>
      <w:proofErr w:type="spellStart"/>
      <w:r w:rsidRPr="00D224E5">
        <w:rPr>
          <w:rFonts w:cs="Arial"/>
        </w:rPr>
        <w:t>RedRoom</w:t>
      </w:r>
      <w:proofErr w:type="spellEnd"/>
      <w:r w:rsidRPr="00D224E5">
        <w:rPr>
          <w:rFonts w:cs="Arial"/>
        </w:rPr>
        <w:t xml:space="preserve"> including a check list for supplier evaluation, contact details for </w:t>
      </w:r>
      <w:proofErr w:type="spellStart"/>
      <w:r w:rsidRPr="00D224E5">
        <w:rPr>
          <w:rFonts w:cs="Arial"/>
        </w:rPr>
        <w:t>Sedex</w:t>
      </w:r>
      <w:proofErr w:type="spellEnd"/>
      <w:r w:rsidRPr="00D224E5">
        <w:rPr>
          <w:rFonts w:cs="Arial"/>
        </w:rPr>
        <w:t xml:space="preserve"> and further definition of labour standards when the policy is approved by the Board of Trustees.</w:t>
      </w:r>
    </w:p>
    <w:p w14:paraId="11D1F9FC" w14:textId="77777777" w:rsidR="002E44AD" w:rsidRPr="00D224E5" w:rsidRDefault="002E44AD" w:rsidP="002E44AD">
      <w:pPr>
        <w:pStyle w:val="BodyTextNumbered"/>
        <w:numPr>
          <w:ilvl w:val="0"/>
          <w:numId w:val="0"/>
        </w:numPr>
        <w:spacing w:after="0" w:line="240" w:lineRule="auto"/>
        <w:ind w:left="794"/>
        <w:rPr>
          <w:rFonts w:cs="Arial"/>
        </w:rPr>
      </w:pPr>
    </w:p>
    <w:p w14:paraId="3F6FF9BC" w14:textId="77777777" w:rsidR="002E44AD" w:rsidRPr="00D224E5" w:rsidRDefault="002E44AD" w:rsidP="002E44AD">
      <w:pPr>
        <w:pStyle w:val="Heading2"/>
        <w:spacing w:before="0" w:after="0" w:line="240" w:lineRule="auto"/>
        <w:rPr>
          <w:rFonts w:cs="Arial"/>
        </w:rPr>
      </w:pPr>
      <w:bookmarkStart w:id="25" w:name="_Toc488673246"/>
      <w:r w:rsidRPr="00D224E5">
        <w:rPr>
          <w:rFonts w:cs="Arial"/>
        </w:rPr>
        <w:t>Recommendation</w:t>
      </w:r>
      <w:bookmarkEnd w:id="25"/>
    </w:p>
    <w:p w14:paraId="45CC7C2F" w14:textId="77777777" w:rsidR="002E44AD" w:rsidRPr="00D224E5" w:rsidRDefault="002E44AD" w:rsidP="002E44AD">
      <w:pPr>
        <w:ind w:left="720" w:hanging="720"/>
        <w:rPr>
          <w:rFonts w:ascii="Arial" w:hAnsi="Arial" w:cs="Arial"/>
        </w:rPr>
      </w:pPr>
      <w:r w:rsidRPr="00D224E5">
        <w:rPr>
          <w:rFonts w:ascii="Arial" w:hAnsi="Arial" w:cs="Arial"/>
        </w:rPr>
        <w:t>9.1</w:t>
      </w:r>
      <w:r w:rsidRPr="00D224E5">
        <w:rPr>
          <w:rFonts w:ascii="Arial" w:hAnsi="Arial" w:cs="Arial"/>
        </w:rPr>
        <w:tab/>
        <w:t xml:space="preserve">The Ethical Review Panel and the Purchasing team recommend that we implement this Ethical Purchasing Policy to enhance the organisations corporate and ethical responsibility agenda. </w:t>
      </w:r>
    </w:p>
    <w:p w14:paraId="50C4FD93" w14:textId="77777777" w:rsidR="002E44AD" w:rsidRPr="00D224E5" w:rsidRDefault="002E44AD" w:rsidP="002E44AD">
      <w:pPr>
        <w:rPr>
          <w:rFonts w:ascii="Arial" w:eastAsia="Times" w:hAnsi="Arial" w:cs="Arial"/>
        </w:rPr>
      </w:pPr>
      <w:r w:rsidRPr="00D224E5">
        <w:rPr>
          <w:rFonts w:ascii="Arial" w:hAnsi="Arial" w:cs="Arial"/>
        </w:rPr>
        <w:br w:type="page"/>
      </w:r>
    </w:p>
    <w:p w14:paraId="3040DCD3" w14:textId="77777777" w:rsidR="002E44AD" w:rsidRPr="00D224E5" w:rsidRDefault="002E44AD" w:rsidP="002E44AD">
      <w:pPr>
        <w:rPr>
          <w:rFonts w:ascii="Arial" w:hAnsi="Arial" w:cs="Arial"/>
        </w:rPr>
      </w:pPr>
      <w:r w:rsidRPr="00D224E5">
        <w:rPr>
          <w:rFonts w:ascii="Arial" w:hAnsi="Arial" w:cs="Arial"/>
          <w:noProof/>
        </w:rPr>
        <w:lastRenderedPageBreak/>
        <w:drawing>
          <wp:anchor distT="0" distB="0" distL="114300" distR="114300" simplePos="0" relativeHeight="251658240" behindDoc="1" locked="0" layoutInCell="1" allowOverlap="1" wp14:anchorId="25B6AF30" wp14:editId="6C6B8985">
            <wp:simplePos x="0" y="0"/>
            <wp:positionH relativeFrom="column">
              <wp:posOffset>1778855</wp:posOffset>
            </wp:positionH>
            <wp:positionV relativeFrom="paragraph">
              <wp:posOffset>-193813</wp:posOffset>
            </wp:positionV>
            <wp:extent cx="3362325" cy="952500"/>
            <wp:effectExtent l="0" t="0" r="9525" b="0"/>
            <wp:wrapNone/>
            <wp:docPr id="19" name="Picture 1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3362325" cy="952500"/>
                    </a:xfrm>
                    <a:prstGeom prst="rect">
                      <a:avLst/>
                    </a:prstGeom>
                  </pic:spPr>
                </pic:pic>
              </a:graphicData>
            </a:graphic>
            <wp14:sizeRelH relativeFrom="page">
              <wp14:pctWidth>0</wp14:pctWidth>
            </wp14:sizeRelH>
            <wp14:sizeRelV relativeFrom="page">
              <wp14:pctHeight>0</wp14:pctHeight>
            </wp14:sizeRelV>
          </wp:anchor>
        </w:drawing>
      </w:r>
    </w:p>
    <w:p w14:paraId="43645E1F" w14:textId="77777777" w:rsidR="002E44AD" w:rsidRPr="00D224E5" w:rsidRDefault="002E44AD" w:rsidP="002E44AD">
      <w:pPr>
        <w:rPr>
          <w:rFonts w:ascii="Arial" w:hAnsi="Arial" w:cs="Arial"/>
        </w:rPr>
      </w:pPr>
    </w:p>
    <w:p w14:paraId="7C7BB26F" w14:textId="77777777" w:rsidR="002E44AD" w:rsidRPr="00D224E5" w:rsidRDefault="002E44AD" w:rsidP="002E44AD">
      <w:pPr>
        <w:rPr>
          <w:rFonts w:ascii="Arial" w:hAnsi="Arial" w:cs="Arial"/>
        </w:rPr>
      </w:pPr>
    </w:p>
    <w:p w14:paraId="30795119" w14:textId="77777777" w:rsidR="002E44AD" w:rsidRPr="003F2973" w:rsidRDefault="002E44AD" w:rsidP="002E44AD">
      <w:pPr>
        <w:pStyle w:val="Heading1"/>
        <w:jc w:val="both"/>
        <w:rPr>
          <w:sz w:val="24"/>
        </w:rPr>
      </w:pPr>
      <w:bookmarkStart w:id="26" w:name="_Toc488673247"/>
      <w:r w:rsidRPr="003F2973">
        <w:rPr>
          <w:sz w:val="24"/>
        </w:rPr>
        <w:t xml:space="preserve">Appendix </w:t>
      </w:r>
      <w:r w:rsidR="003F2973" w:rsidRPr="003F2973">
        <w:rPr>
          <w:sz w:val="24"/>
        </w:rPr>
        <w:t>V</w:t>
      </w:r>
      <w:r w:rsidRPr="003F2973">
        <w:rPr>
          <w:sz w:val="24"/>
        </w:rPr>
        <w:t>I - PART 6: CODE OF CONDUCT FOR IAPG AGENCIES AND SUPPLIERS</w:t>
      </w:r>
      <w:bookmarkEnd w:id="26"/>
    </w:p>
    <w:p w14:paraId="392900D4" w14:textId="77777777" w:rsidR="002E44AD" w:rsidRPr="00D224E5" w:rsidRDefault="002E44AD" w:rsidP="002E44AD">
      <w:pPr>
        <w:rPr>
          <w:rFonts w:ascii="Arial" w:hAnsi="Arial" w:cs="Arial"/>
        </w:rPr>
      </w:pPr>
    </w:p>
    <w:p w14:paraId="75118933" w14:textId="77777777" w:rsidR="002E44AD" w:rsidRPr="00D224E5" w:rsidRDefault="002E44AD" w:rsidP="002E44AD">
      <w:pPr>
        <w:rPr>
          <w:rFonts w:ascii="Arial" w:hAnsi="Arial" w:cs="Arial"/>
        </w:rPr>
      </w:pPr>
      <w:r w:rsidRPr="00D224E5">
        <w:rPr>
          <w:rFonts w:ascii="Arial" w:hAnsi="Arial" w:cs="Arial"/>
        </w:rPr>
        <w:t xml:space="preserve">Suppliers and manufacturers to </w:t>
      </w:r>
      <w:proofErr w:type="spellStart"/>
      <w:proofErr w:type="gramStart"/>
      <w:r w:rsidRPr="00D224E5">
        <w:rPr>
          <w:rFonts w:ascii="Arial" w:hAnsi="Arial" w:cs="Arial"/>
        </w:rPr>
        <w:t>Non Governmental</w:t>
      </w:r>
      <w:proofErr w:type="spellEnd"/>
      <w:proofErr w:type="gramEnd"/>
      <w:r w:rsidRPr="00D224E5">
        <w:rPr>
          <w:rFonts w:ascii="Arial" w:hAnsi="Arial" w:cs="Arial"/>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14:paraId="3CC94E9B" w14:textId="77777777" w:rsidR="002E44AD" w:rsidRPr="00D224E5" w:rsidRDefault="002E44AD" w:rsidP="002E44AD">
      <w:pPr>
        <w:pStyle w:val="ListParagraph"/>
        <w:numPr>
          <w:ilvl w:val="0"/>
          <w:numId w:val="15"/>
        </w:numPr>
        <w:spacing w:after="0" w:line="240" w:lineRule="auto"/>
        <w:jc w:val="both"/>
        <w:rPr>
          <w:rFonts w:ascii="Arial" w:hAnsi="Arial" w:cs="Arial"/>
        </w:rPr>
      </w:pPr>
      <w:r w:rsidRPr="00D224E5">
        <w:rPr>
          <w:rFonts w:ascii="Arial" w:hAnsi="Arial" w:cs="Arial"/>
        </w:rPr>
        <w:t xml:space="preserve">Goods and services purchased are produced and developed under conditions that do not involve the abuse or exploitation of any persons. </w:t>
      </w:r>
    </w:p>
    <w:p w14:paraId="11D96B80" w14:textId="77777777" w:rsidR="002E44AD" w:rsidRPr="00D224E5" w:rsidRDefault="002E44AD" w:rsidP="002E44AD">
      <w:pPr>
        <w:pStyle w:val="ListParagraph"/>
        <w:numPr>
          <w:ilvl w:val="0"/>
          <w:numId w:val="15"/>
        </w:numPr>
        <w:spacing w:after="0" w:line="240" w:lineRule="auto"/>
        <w:jc w:val="both"/>
        <w:rPr>
          <w:rFonts w:ascii="Arial" w:hAnsi="Arial" w:cs="Arial"/>
        </w:rPr>
      </w:pPr>
      <w:r w:rsidRPr="00D224E5">
        <w:rPr>
          <w:rFonts w:ascii="Arial" w:hAnsi="Arial" w:cs="Arial"/>
        </w:rPr>
        <w:t xml:space="preserve">Goods produced and delivered by organisations subscribe to no exploitation of children </w:t>
      </w:r>
    </w:p>
    <w:p w14:paraId="5CFDC326" w14:textId="77777777" w:rsidR="002E44AD" w:rsidRPr="00D224E5" w:rsidRDefault="002E44AD" w:rsidP="002E44AD">
      <w:pPr>
        <w:pStyle w:val="ListParagraph"/>
        <w:numPr>
          <w:ilvl w:val="0"/>
          <w:numId w:val="15"/>
        </w:numPr>
        <w:spacing w:after="0" w:line="240" w:lineRule="auto"/>
        <w:jc w:val="both"/>
        <w:rPr>
          <w:rFonts w:ascii="Arial" w:hAnsi="Arial" w:cs="Arial"/>
        </w:rPr>
      </w:pPr>
      <w:r w:rsidRPr="00D224E5">
        <w:rPr>
          <w:rFonts w:ascii="Arial" w:hAnsi="Arial" w:cs="Arial"/>
        </w:rPr>
        <w:t>Goods produced and manufactured have the least impact on the environment</w:t>
      </w:r>
    </w:p>
    <w:p w14:paraId="0E3464BF" w14:textId="77777777" w:rsidR="002E44AD" w:rsidRPr="00D224E5" w:rsidRDefault="002E44AD" w:rsidP="002E44AD">
      <w:pPr>
        <w:rPr>
          <w:rFonts w:ascii="Arial" w:hAnsi="Arial" w:cs="Arial"/>
        </w:rPr>
      </w:pPr>
      <w:r w:rsidRPr="00D224E5">
        <w:rPr>
          <w:rFonts w:ascii="Arial" w:hAnsi="Arial" w:cs="Arial"/>
        </w:rPr>
        <w:t>Code of Conduct for Suppliers:</w:t>
      </w:r>
    </w:p>
    <w:p w14:paraId="0B09A1FF" w14:textId="77777777" w:rsidR="002E44AD" w:rsidRPr="00D224E5" w:rsidRDefault="002E44AD" w:rsidP="002E44AD">
      <w:pPr>
        <w:rPr>
          <w:rFonts w:ascii="Arial" w:hAnsi="Arial" w:cs="Arial"/>
        </w:rPr>
      </w:pPr>
      <w:r w:rsidRPr="00D224E5">
        <w:rPr>
          <w:rFonts w:ascii="Arial" w:hAnsi="Arial" w:cs="Arial"/>
        </w:rPr>
        <w:t>Goods and services are produced and delivered under conditions where:</w:t>
      </w:r>
    </w:p>
    <w:p w14:paraId="0B98665E" w14:textId="77777777" w:rsidR="002E44AD" w:rsidRPr="00D224E5" w:rsidRDefault="002E44AD" w:rsidP="002E44AD">
      <w:pPr>
        <w:pStyle w:val="ListParagraph"/>
        <w:numPr>
          <w:ilvl w:val="0"/>
          <w:numId w:val="16"/>
        </w:numPr>
        <w:spacing w:after="0" w:line="240" w:lineRule="auto"/>
        <w:jc w:val="both"/>
        <w:rPr>
          <w:rFonts w:ascii="Arial" w:hAnsi="Arial" w:cs="Arial"/>
        </w:rPr>
      </w:pPr>
      <w:r w:rsidRPr="00D224E5">
        <w:rPr>
          <w:rFonts w:ascii="Arial" w:hAnsi="Arial" w:cs="Arial"/>
        </w:rPr>
        <w:t xml:space="preserve">Employment is freely chosen </w:t>
      </w:r>
    </w:p>
    <w:p w14:paraId="709BD67F" w14:textId="77777777" w:rsidR="002E44AD" w:rsidRPr="00D224E5" w:rsidRDefault="002E44AD" w:rsidP="002E44AD">
      <w:pPr>
        <w:pStyle w:val="ListParagraph"/>
        <w:numPr>
          <w:ilvl w:val="0"/>
          <w:numId w:val="16"/>
        </w:numPr>
        <w:spacing w:after="0" w:line="240" w:lineRule="auto"/>
        <w:jc w:val="both"/>
        <w:rPr>
          <w:rFonts w:ascii="Arial" w:hAnsi="Arial" w:cs="Arial"/>
        </w:rPr>
      </w:pPr>
      <w:r w:rsidRPr="00D224E5">
        <w:rPr>
          <w:rFonts w:ascii="Arial" w:hAnsi="Arial" w:cs="Arial"/>
        </w:rPr>
        <w:t xml:space="preserve">The rights of staff to freedom of association and collective bargaining are respected. </w:t>
      </w:r>
    </w:p>
    <w:p w14:paraId="2580C8BD" w14:textId="77777777" w:rsidR="002E44AD" w:rsidRPr="00D224E5" w:rsidRDefault="002E44AD" w:rsidP="002E44AD">
      <w:pPr>
        <w:pStyle w:val="ListParagraph"/>
        <w:numPr>
          <w:ilvl w:val="0"/>
          <w:numId w:val="16"/>
        </w:numPr>
        <w:spacing w:after="0" w:line="240" w:lineRule="auto"/>
        <w:jc w:val="both"/>
        <w:rPr>
          <w:rFonts w:ascii="Arial" w:hAnsi="Arial" w:cs="Arial"/>
        </w:rPr>
      </w:pPr>
      <w:r w:rsidRPr="00D224E5">
        <w:rPr>
          <w:rFonts w:ascii="Arial" w:hAnsi="Arial" w:cs="Arial"/>
        </w:rPr>
        <w:t xml:space="preserve">Living wages are paid </w:t>
      </w:r>
    </w:p>
    <w:p w14:paraId="58A1C536" w14:textId="77777777" w:rsidR="002E44AD" w:rsidRPr="00D224E5" w:rsidRDefault="002E44AD" w:rsidP="002E44AD">
      <w:pPr>
        <w:pStyle w:val="ListParagraph"/>
        <w:numPr>
          <w:ilvl w:val="0"/>
          <w:numId w:val="16"/>
        </w:numPr>
        <w:spacing w:after="0" w:line="240" w:lineRule="auto"/>
        <w:jc w:val="both"/>
        <w:rPr>
          <w:rFonts w:ascii="Arial" w:hAnsi="Arial" w:cs="Arial"/>
        </w:rPr>
      </w:pPr>
      <w:r w:rsidRPr="00D224E5">
        <w:rPr>
          <w:rFonts w:ascii="Arial" w:hAnsi="Arial" w:cs="Arial"/>
        </w:rPr>
        <w:t xml:space="preserve">There is no exploitation of children </w:t>
      </w:r>
    </w:p>
    <w:p w14:paraId="51179E8E" w14:textId="77777777" w:rsidR="002E44AD" w:rsidRPr="00D224E5" w:rsidRDefault="002E44AD" w:rsidP="002E44AD">
      <w:pPr>
        <w:pStyle w:val="ListParagraph"/>
        <w:numPr>
          <w:ilvl w:val="0"/>
          <w:numId w:val="16"/>
        </w:numPr>
        <w:spacing w:after="0" w:line="240" w:lineRule="auto"/>
        <w:jc w:val="both"/>
        <w:rPr>
          <w:rFonts w:ascii="Arial" w:hAnsi="Arial" w:cs="Arial"/>
        </w:rPr>
      </w:pPr>
      <w:r w:rsidRPr="00D224E5">
        <w:rPr>
          <w:rFonts w:ascii="Arial" w:hAnsi="Arial" w:cs="Arial"/>
        </w:rPr>
        <w:t xml:space="preserve">Working conditions are safe and hygienic </w:t>
      </w:r>
    </w:p>
    <w:p w14:paraId="122A83AF" w14:textId="77777777" w:rsidR="002E44AD" w:rsidRPr="00D224E5" w:rsidRDefault="002E44AD" w:rsidP="002E44AD">
      <w:pPr>
        <w:pStyle w:val="ListParagraph"/>
        <w:numPr>
          <w:ilvl w:val="0"/>
          <w:numId w:val="16"/>
        </w:numPr>
        <w:spacing w:after="0" w:line="240" w:lineRule="auto"/>
        <w:jc w:val="both"/>
        <w:rPr>
          <w:rFonts w:ascii="Arial" w:hAnsi="Arial" w:cs="Arial"/>
        </w:rPr>
      </w:pPr>
      <w:r w:rsidRPr="00D224E5">
        <w:rPr>
          <w:rFonts w:ascii="Arial" w:hAnsi="Arial" w:cs="Arial"/>
        </w:rPr>
        <w:t>Working hours are not excessive</w:t>
      </w:r>
    </w:p>
    <w:p w14:paraId="040A78BD" w14:textId="77777777" w:rsidR="002E44AD" w:rsidRPr="00D224E5" w:rsidRDefault="002E44AD" w:rsidP="002E44AD">
      <w:pPr>
        <w:pStyle w:val="ListParagraph"/>
        <w:numPr>
          <w:ilvl w:val="0"/>
          <w:numId w:val="16"/>
        </w:numPr>
        <w:spacing w:after="0" w:line="240" w:lineRule="auto"/>
        <w:jc w:val="both"/>
        <w:rPr>
          <w:rFonts w:ascii="Arial" w:hAnsi="Arial" w:cs="Arial"/>
        </w:rPr>
      </w:pPr>
      <w:r w:rsidRPr="00D224E5">
        <w:rPr>
          <w:rFonts w:ascii="Arial" w:hAnsi="Arial" w:cs="Arial"/>
        </w:rPr>
        <w:t>No discrimination is practised</w:t>
      </w:r>
    </w:p>
    <w:p w14:paraId="20C6ABED" w14:textId="77777777" w:rsidR="002E44AD" w:rsidRPr="00D224E5" w:rsidRDefault="002E44AD" w:rsidP="002E44AD">
      <w:pPr>
        <w:pStyle w:val="ListParagraph"/>
        <w:numPr>
          <w:ilvl w:val="0"/>
          <w:numId w:val="16"/>
        </w:numPr>
        <w:spacing w:after="0" w:line="240" w:lineRule="auto"/>
        <w:jc w:val="both"/>
        <w:rPr>
          <w:rFonts w:ascii="Arial" w:hAnsi="Arial" w:cs="Arial"/>
        </w:rPr>
      </w:pPr>
      <w:r w:rsidRPr="00D224E5">
        <w:rPr>
          <w:rFonts w:ascii="Arial" w:hAnsi="Arial" w:cs="Arial"/>
        </w:rPr>
        <w:t>Regular employment is provided</w:t>
      </w:r>
    </w:p>
    <w:p w14:paraId="00BE5E98" w14:textId="77777777" w:rsidR="002E44AD" w:rsidRPr="00D224E5" w:rsidRDefault="002E44AD" w:rsidP="002E44AD">
      <w:pPr>
        <w:pStyle w:val="ListParagraph"/>
        <w:numPr>
          <w:ilvl w:val="0"/>
          <w:numId w:val="16"/>
        </w:numPr>
        <w:spacing w:after="0" w:line="240" w:lineRule="auto"/>
        <w:jc w:val="both"/>
        <w:rPr>
          <w:rFonts w:ascii="Arial" w:hAnsi="Arial" w:cs="Arial"/>
        </w:rPr>
      </w:pPr>
      <w:r w:rsidRPr="00D224E5">
        <w:rPr>
          <w:rFonts w:ascii="Arial" w:hAnsi="Arial" w:cs="Arial"/>
        </w:rPr>
        <w:t>No harsh or inhumane treatment of staff is allowed.</w:t>
      </w:r>
    </w:p>
    <w:p w14:paraId="223FA93D" w14:textId="77777777" w:rsidR="002E44AD" w:rsidRPr="00D224E5" w:rsidRDefault="002E44AD" w:rsidP="002E44AD">
      <w:pPr>
        <w:rPr>
          <w:rFonts w:ascii="Arial" w:hAnsi="Arial" w:cs="Arial"/>
        </w:rPr>
      </w:pPr>
    </w:p>
    <w:p w14:paraId="7F4C4F97" w14:textId="77777777" w:rsidR="002E44AD" w:rsidRPr="00D224E5" w:rsidRDefault="002E44AD" w:rsidP="002E44AD">
      <w:pPr>
        <w:rPr>
          <w:rFonts w:ascii="Arial" w:hAnsi="Arial" w:cs="Arial"/>
        </w:rPr>
      </w:pPr>
      <w:r w:rsidRPr="00D224E5">
        <w:rPr>
          <w:rFonts w:ascii="Arial" w:hAnsi="Arial" w:cs="Arial"/>
        </w:rPr>
        <w:t>Environmental Standards:</w:t>
      </w:r>
    </w:p>
    <w:p w14:paraId="2D9655AC" w14:textId="77777777" w:rsidR="002E44AD" w:rsidRPr="00D224E5" w:rsidRDefault="002E44AD" w:rsidP="002E44AD">
      <w:pPr>
        <w:rPr>
          <w:rFonts w:ascii="Arial" w:hAnsi="Arial" w:cs="Arial"/>
        </w:rPr>
      </w:pPr>
      <w:r w:rsidRPr="00D224E5">
        <w:rPr>
          <w:rFonts w:ascii="Arial" w:hAnsi="Arial" w:cs="Arial"/>
        </w:rPr>
        <w:t>Suppliers should as a minimum comply with all statutory and other legal requirements relating to environmental impacts of their business. Areas to be considered are:</w:t>
      </w:r>
    </w:p>
    <w:p w14:paraId="7B616273" w14:textId="77777777" w:rsidR="002E44AD" w:rsidRPr="00D224E5" w:rsidRDefault="002E44AD" w:rsidP="002E44AD">
      <w:pPr>
        <w:pStyle w:val="ListParagraph"/>
        <w:numPr>
          <w:ilvl w:val="0"/>
          <w:numId w:val="17"/>
        </w:numPr>
        <w:spacing w:after="0" w:line="240" w:lineRule="auto"/>
        <w:jc w:val="both"/>
        <w:rPr>
          <w:rFonts w:ascii="Arial" w:hAnsi="Arial" w:cs="Arial"/>
        </w:rPr>
      </w:pPr>
      <w:r w:rsidRPr="00D224E5">
        <w:rPr>
          <w:rFonts w:ascii="Arial" w:hAnsi="Arial" w:cs="Arial"/>
        </w:rPr>
        <w:t xml:space="preserve">Waste Management </w:t>
      </w:r>
    </w:p>
    <w:p w14:paraId="620AD41B" w14:textId="77777777" w:rsidR="002E44AD" w:rsidRPr="00D224E5" w:rsidRDefault="002E44AD" w:rsidP="002E44AD">
      <w:pPr>
        <w:pStyle w:val="ListParagraph"/>
        <w:numPr>
          <w:ilvl w:val="0"/>
          <w:numId w:val="17"/>
        </w:numPr>
        <w:spacing w:after="0" w:line="240" w:lineRule="auto"/>
        <w:jc w:val="both"/>
        <w:rPr>
          <w:rFonts w:ascii="Arial" w:hAnsi="Arial" w:cs="Arial"/>
        </w:rPr>
      </w:pPr>
      <w:r w:rsidRPr="00D224E5">
        <w:rPr>
          <w:rFonts w:ascii="Arial" w:hAnsi="Arial" w:cs="Arial"/>
        </w:rPr>
        <w:t xml:space="preserve">Packaging and Paper </w:t>
      </w:r>
    </w:p>
    <w:p w14:paraId="5477F33D" w14:textId="77777777" w:rsidR="002E44AD" w:rsidRPr="00D224E5" w:rsidRDefault="002E44AD" w:rsidP="002E44AD">
      <w:pPr>
        <w:pStyle w:val="ListParagraph"/>
        <w:numPr>
          <w:ilvl w:val="0"/>
          <w:numId w:val="17"/>
        </w:numPr>
        <w:spacing w:after="0" w:line="240" w:lineRule="auto"/>
        <w:jc w:val="both"/>
        <w:rPr>
          <w:rFonts w:ascii="Arial" w:hAnsi="Arial" w:cs="Arial"/>
        </w:rPr>
      </w:pPr>
      <w:r w:rsidRPr="00D224E5">
        <w:rPr>
          <w:rFonts w:ascii="Arial" w:hAnsi="Arial" w:cs="Arial"/>
        </w:rPr>
        <w:t>Conservation</w:t>
      </w:r>
    </w:p>
    <w:p w14:paraId="18BB466D" w14:textId="77777777" w:rsidR="002E44AD" w:rsidRPr="00D224E5" w:rsidRDefault="002E44AD" w:rsidP="002E44AD">
      <w:pPr>
        <w:pStyle w:val="ListParagraph"/>
        <w:numPr>
          <w:ilvl w:val="0"/>
          <w:numId w:val="17"/>
        </w:numPr>
        <w:spacing w:after="0" w:line="240" w:lineRule="auto"/>
        <w:jc w:val="both"/>
        <w:rPr>
          <w:rFonts w:ascii="Arial" w:hAnsi="Arial" w:cs="Arial"/>
        </w:rPr>
      </w:pPr>
      <w:r w:rsidRPr="00D224E5">
        <w:rPr>
          <w:rFonts w:ascii="Arial" w:hAnsi="Arial" w:cs="Arial"/>
        </w:rPr>
        <w:t>Energy Use</w:t>
      </w:r>
    </w:p>
    <w:p w14:paraId="63898036" w14:textId="77777777" w:rsidR="002E44AD" w:rsidRPr="00D224E5" w:rsidRDefault="002E44AD" w:rsidP="002E44AD">
      <w:pPr>
        <w:pStyle w:val="ListParagraph"/>
        <w:numPr>
          <w:ilvl w:val="0"/>
          <w:numId w:val="17"/>
        </w:numPr>
        <w:spacing w:after="0" w:line="240" w:lineRule="auto"/>
        <w:jc w:val="both"/>
        <w:rPr>
          <w:rFonts w:ascii="Arial" w:hAnsi="Arial" w:cs="Arial"/>
        </w:rPr>
      </w:pPr>
      <w:r w:rsidRPr="00D224E5">
        <w:rPr>
          <w:rFonts w:ascii="Arial" w:hAnsi="Arial" w:cs="Arial"/>
        </w:rPr>
        <w:t>Sustainability</w:t>
      </w:r>
    </w:p>
    <w:p w14:paraId="2D0895CC" w14:textId="77777777" w:rsidR="002E44AD" w:rsidRPr="00D224E5" w:rsidRDefault="002E44AD" w:rsidP="002E44AD">
      <w:pPr>
        <w:rPr>
          <w:rFonts w:ascii="Arial" w:hAnsi="Arial" w:cs="Arial"/>
          <w:sz w:val="12"/>
        </w:rPr>
      </w:pPr>
    </w:p>
    <w:p w14:paraId="3D678874" w14:textId="77777777" w:rsidR="002E44AD" w:rsidRPr="00D224E5" w:rsidRDefault="002E44AD" w:rsidP="002E44AD">
      <w:pPr>
        <w:rPr>
          <w:rFonts w:ascii="Arial" w:hAnsi="Arial" w:cs="Arial"/>
          <w:sz w:val="16"/>
        </w:rPr>
      </w:pPr>
      <w:r w:rsidRPr="00D224E5">
        <w:rPr>
          <w:rFonts w:ascii="Arial" w:hAnsi="Arial" w:cs="Arial"/>
        </w:rPr>
        <w:t>Business Behaviour:</w:t>
      </w:r>
    </w:p>
    <w:p w14:paraId="47EA9FB5" w14:textId="77777777" w:rsidR="002E44AD" w:rsidRPr="00D224E5" w:rsidRDefault="002E44AD" w:rsidP="002E44AD">
      <w:pPr>
        <w:rPr>
          <w:rFonts w:ascii="Arial" w:hAnsi="Arial" w:cs="Arial"/>
        </w:rPr>
      </w:pPr>
      <w:r w:rsidRPr="00D224E5">
        <w:rPr>
          <w:rFonts w:ascii="Arial" w:hAnsi="Arial" w:cs="Arial"/>
        </w:rPr>
        <w:t>IAPG members will seek alternative sources where the conduct of suppliers demonstrably violates anyone’s basic human rights, and there is no willingness to address the situation within a reasonable timeframe.</w:t>
      </w:r>
    </w:p>
    <w:p w14:paraId="0EFDCD3B" w14:textId="77777777" w:rsidR="002E44AD" w:rsidRPr="00D224E5" w:rsidRDefault="002E44AD" w:rsidP="002E44AD">
      <w:pPr>
        <w:rPr>
          <w:rFonts w:ascii="Arial" w:hAnsi="Arial" w:cs="Arial"/>
        </w:rPr>
      </w:pPr>
      <w:r w:rsidRPr="00D224E5">
        <w:rPr>
          <w:rFonts w:ascii="Arial" w:hAnsi="Arial" w:cs="Arial"/>
        </w:rPr>
        <w:t>IAPG members will seek alternative sources where companies in the supply chain are involved in the manufacture of arms or the sale of arms to governments which systematically violate the human rights of their citizens.</w:t>
      </w:r>
    </w:p>
    <w:p w14:paraId="39B7082E" w14:textId="77777777" w:rsidR="007456EB" w:rsidRDefault="002E44AD" w:rsidP="002E44AD">
      <w:pPr>
        <w:rPr>
          <w:rFonts w:ascii="Arial" w:hAnsi="Arial" w:cs="Arial"/>
        </w:rPr>
      </w:pPr>
      <w:r w:rsidRPr="00D224E5">
        <w:rPr>
          <w:rFonts w:ascii="Arial" w:hAnsi="Arial" w:cs="Arial"/>
        </w:rPr>
        <w:t>Qualifications to the statement</w:t>
      </w:r>
      <w:r w:rsidR="003F2973">
        <w:rPr>
          <w:rFonts w:ascii="Arial" w:hAnsi="Arial" w:cs="Arial"/>
        </w:rPr>
        <w:t xml:space="preserve"> ,</w:t>
      </w:r>
      <w:proofErr w:type="gramStart"/>
      <w:r w:rsidRPr="00D224E5">
        <w:rPr>
          <w:rFonts w:ascii="Arial" w:hAnsi="Arial" w:cs="Arial"/>
        </w:rPr>
        <w:t>Where</w:t>
      </w:r>
      <w:proofErr w:type="gramEnd"/>
      <w:r w:rsidRPr="00D224E5">
        <w:rPr>
          <w:rFonts w:ascii="Arial" w:hAnsi="Arial" w:cs="Arial"/>
        </w:rPr>
        <w:t xml:space="preserve"> speed of deployment is essential in saving lives, IAPG members will purchase necessary goods and services from the most appropriate available source.</w:t>
      </w:r>
      <w:r w:rsidR="007456EB">
        <w:rPr>
          <w:rFonts w:ascii="Arial" w:hAnsi="Arial" w:cs="Arial"/>
        </w:rPr>
        <w:t xml:space="preserve"> </w:t>
      </w:r>
    </w:p>
    <w:p w14:paraId="3DC1ABF2" w14:textId="77777777" w:rsidR="002E44AD" w:rsidRPr="00D224E5" w:rsidRDefault="002E44AD" w:rsidP="002E44AD">
      <w:pPr>
        <w:rPr>
          <w:rFonts w:ascii="Arial" w:hAnsi="Arial" w:cs="Arial"/>
        </w:rPr>
      </w:pPr>
      <w:r w:rsidRPr="00D224E5">
        <w:rPr>
          <w:rFonts w:ascii="Arial" w:hAnsi="Arial" w:cs="Arial"/>
        </w:rPr>
        <w:t>Disclaimer</w:t>
      </w:r>
    </w:p>
    <w:p w14:paraId="49EE3795" w14:textId="77777777" w:rsidR="002E44AD" w:rsidRPr="00D224E5" w:rsidRDefault="002E44AD" w:rsidP="002E44AD">
      <w:pPr>
        <w:rPr>
          <w:rFonts w:ascii="Arial" w:hAnsi="Arial" w:cs="Arial"/>
          <w:color w:val="000000"/>
          <w:sz w:val="20"/>
          <w:szCs w:val="20"/>
        </w:rPr>
      </w:pPr>
      <w:r w:rsidRPr="00D224E5">
        <w:rPr>
          <w:rFonts w:ascii="Arial" w:hAnsi="Arial" w:cs="Arial"/>
        </w:rPr>
        <w:lastRenderedPageBreak/>
        <w:t>This Code of Conduct does not supersede IAPG Members’ individual Codes of Conduct. Suppliers are recommended to check the Agencies’ own websites.</w:t>
      </w:r>
    </w:p>
    <w:p w14:paraId="52D732B5" w14:textId="77777777" w:rsidR="002E44AD" w:rsidRPr="00D224E5" w:rsidRDefault="002E44AD" w:rsidP="00136044">
      <w:pPr>
        <w:jc w:val="both"/>
        <w:rPr>
          <w:rFonts w:ascii="Arial" w:hAnsi="Arial" w:cs="Arial"/>
          <w:b/>
          <w:sz w:val="24"/>
          <w:szCs w:val="24"/>
        </w:rPr>
      </w:pPr>
    </w:p>
    <w:sectPr w:rsidR="002E44AD" w:rsidRPr="00D224E5" w:rsidSect="004408D7">
      <w:type w:val="continuous"/>
      <w:pgSz w:w="11906" w:h="16838"/>
      <w:pgMar w:top="426" w:right="424" w:bottom="1440" w:left="426"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ornelis Dees" w:date="2019-04-25T15:19:00Z" w:initials="CD">
    <w:p w14:paraId="24C132F5" w14:textId="77777777" w:rsidR="002513E0" w:rsidRDefault="002513E0">
      <w:pPr>
        <w:pStyle w:val="CommentText"/>
      </w:pPr>
      <w:r>
        <w:rPr>
          <w:rStyle w:val="CommentReference"/>
        </w:rPr>
        <w:annotationRef/>
      </w:r>
      <w:r>
        <w:t>CT checks TBC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C132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C132F5" w16cid:durableId="22D28B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5E724" w14:textId="77777777" w:rsidR="0051786D" w:rsidRDefault="0051786D" w:rsidP="00490F51">
      <w:pPr>
        <w:spacing w:after="0" w:line="240" w:lineRule="auto"/>
      </w:pPr>
      <w:r>
        <w:separator/>
      </w:r>
    </w:p>
  </w:endnote>
  <w:endnote w:type="continuationSeparator" w:id="0">
    <w:p w14:paraId="2520FC70" w14:textId="77777777" w:rsidR="0051786D" w:rsidRDefault="0051786D" w:rsidP="0049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835597"/>
      <w:docPartObj>
        <w:docPartGallery w:val="Page Numbers (Bottom of Page)"/>
        <w:docPartUnique/>
      </w:docPartObj>
    </w:sdtPr>
    <w:sdtEndPr/>
    <w:sdtContent>
      <w:sdt>
        <w:sdtPr>
          <w:id w:val="860082579"/>
          <w:docPartObj>
            <w:docPartGallery w:val="Page Numbers (Top of Page)"/>
            <w:docPartUnique/>
          </w:docPartObj>
        </w:sdtPr>
        <w:sdtEndPr/>
        <w:sdtContent>
          <w:p w14:paraId="02847B4E" w14:textId="77777777" w:rsidR="00B45A4F" w:rsidRDefault="00B45A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2F7B22B3" w14:textId="77777777" w:rsidR="00B45A4F" w:rsidRDefault="00B45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C9562" w14:textId="77777777" w:rsidR="0051786D" w:rsidRDefault="0051786D" w:rsidP="00490F51">
      <w:pPr>
        <w:spacing w:after="0" w:line="240" w:lineRule="auto"/>
      </w:pPr>
      <w:r>
        <w:separator/>
      </w:r>
    </w:p>
  </w:footnote>
  <w:footnote w:type="continuationSeparator" w:id="0">
    <w:p w14:paraId="1D8B82CE" w14:textId="77777777" w:rsidR="0051786D" w:rsidRDefault="0051786D" w:rsidP="00490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3F7CF3"/>
    <w:multiLevelType w:val="hybridMultilevel"/>
    <w:tmpl w:val="8AA44610"/>
    <w:lvl w:ilvl="0" w:tplc="027460FE">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05F4924"/>
    <w:multiLevelType w:val="hybridMultilevel"/>
    <w:tmpl w:val="EF483546"/>
    <w:lvl w:ilvl="0" w:tplc="0B4A9026">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10437"/>
    <w:multiLevelType w:val="hybridMultilevel"/>
    <w:tmpl w:val="FC2A7E8E"/>
    <w:lvl w:ilvl="0" w:tplc="FFFFFFFF">
      <w:start w:val="1"/>
      <w:numFmt w:val="bullet"/>
      <w:lvlText w:val="&gt;"/>
      <w:lvlJc w:val="left"/>
      <w:pPr>
        <w:ind w:left="720" w:hanging="360"/>
      </w:pPr>
      <w:rPr>
        <w:rFonts w:ascii="Arial" w:hAnsi="Arial" w:hint="default"/>
        <w:b/>
        <w:i w:val="0"/>
        <w:caps w:val="0"/>
        <w:strike w:val="0"/>
        <w:dstrike w:val="0"/>
        <w:vanish w:val="0"/>
        <w:color w:val="FF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314BA"/>
    <w:multiLevelType w:val="hybridMultilevel"/>
    <w:tmpl w:val="15FA9542"/>
    <w:lvl w:ilvl="0" w:tplc="8B6E613E">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13DA2"/>
    <w:multiLevelType w:val="hybridMultilevel"/>
    <w:tmpl w:val="A156E178"/>
    <w:lvl w:ilvl="0" w:tplc="C3B81722">
      <w:start w:val="1"/>
      <w:numFmt w:val="decimal"/>
      <w:lvlText w:val="3.%1"/>
      <w:lvlJc w:val="left"/>
      <w:pPr>
        <w:tabs>
          <w:tab w:val="num" w:pos="720"/>
        </w:tabs>
        <w:ind w:left="720" w:hanging="360"/>
      </w:pPr>
      <w:rPr>
        <w:rFonts w:hint="default"/>
      </w:rPr>
    </w:lvl>
    <w:lvl w:ilvl="1" w:tplc="BAD4F024">
      <w:numFmt w:val="none"/>
      <w:lvlText w:val=""/>
      <w:lvlJc w:val="left"/>
      <w:pPr>
        <w:tabs>
          <w:tab w:val="num" w:pos="360"/>
        </w:tabs>
      </w:pPr>
    </w:lvl>
    <w:lvl w:ilvl="2" w:tplc="13B2EF6C">
      <w:numFmt w:val="none"/>
      <w:lvlText w:val=""/>
      <w:lvlJc w:val="left"/>
      <w:pPr>
        <w:tabs>
          <w:tab w:val="num" w:pos="360"/>
        </w:tabs>
      </w:pPr>
    </w:lvl>
    <w:lvl w:ilvl="3" w:tplc="949A6D28">
      <w:numFmt w:val="none"/>
      <w:lvlText w:val=""/>
      <w:lvlJc w:val="left"/>
      <w:pPr>
        <w:tabs>
          <w:tab w:val="num" w:pos="360"/>
        </w:tabs>
      </w:pPr>
    </w:lvl>
    <w:lvl w:ilvl="4" w:tplc="21925D9A">
      <w:numFmt w:val="none"/>
      <w:lvlText w:val=""/>
      <w:lvlJc w:val="left"/>
      <w:pPr>
        <w:tabs>
          <w:tab w:val="num" w:pos="360"/>
        </w:tabs>
      </w:pPr>
    </w:lvl>
    <w:lvl w:ilvl="5" w:tplc="5F1E6762">
      <w:numFmt w:val="none"/>
      <w:lvlText w:val=""/>
      <w:lvlJc w:val="left"/>
      <w:pPr>
        <w:tabs>
          <w:tab w:val="num" w:pos="360"/>
        </w:tabs>
      </w:pPr>
    </w:lvl>
    <w:lvl w:ilvl="6" w:tplc="6FD0EE4E">
      <w:numFmt w:val="none"/>
      <w:lvlText w:val=""/>
      <w:lvlJc w:val="left"/>
      <w:pPr>
        <w:tabs>
          <w:tab w:val="num" w:pos="360"/>
        </w:tabs>
      </w:pPr>
    </w:lvl>
    <w:lvl w:ilvl="7" w:tplc="AB487AFC">
      <w:numFmt w:val="none"/>
      <w:lvlText w:val=""/>
      <w:lvlJc w:val="left"/>
      <w:pPr>
        <w:tabs>
          <w:tab w:val="num" w:pos="360"/>
        </w:tabs>
      </w:pPr>
    </w:lvl>
    <w:lvl w:ilvl="8" w:tplc="A62442A4">
      <w:numFmt w:val="none"/>
      <w:lvlText w:val=""/>
      <w:lvlJc w:val="left"/>
      <w:pPr>
        <w:tabs>
          <w:tab w:val="num" w:pos="360"/>
        </w:tabs>
      </w:pPr>
    </w:lvl>
  </w:abstractNum>
  <w:abstractNum w:abstractNumId="7"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73EE2"/>
    <w:multiLevelType w:val="multilevel"/>
    <w:tmpl w:val="D012FC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51C3473"/>
    <w:multiLevelType w:val="hybridMultilevel"/>
    <w:tmpl w:val="17740432"/>
    <w:lvl w:ilvl="0" w:tplc="2B2ED788">
      <w:start w:val="1"/>
      <w:numFmt w:val="upperRoman"/>
      <w:lvlText w:val="%1."/>
      <w:lvlJc w:val="right"/>
      <w:pPr>
        <w:tabs>
          <w:tab w:val="num" w:pos="1059"/>
        </w:tabs>
        <w:ind w:left="1059" w:hanging="180"/>
      </w:pPr>
      <w:rPr>
        <w:sz w:val="22"/>
        <w:szCs w:val="22"/>
      </w:rPr>
    </w:lvl>
    <w:lvl w:ilvl="1" w:tplc="08090019" w:tentative="1">
      <w:start w:val="1"/>
      <w:numFmt w:val="lowerLetter"/>
      <w:lvlText w:val="%2."/>
      <w:lvlJc w:val="left"/>
      <w:pPr>
        <w:tabs>
          <w:tab w:val="num" w:pos="1779"/>
        </w:tabs>
        <w:ind w:left="1779" w:hanging="360"/>
      </w:pPr>
    </w:lvl>
    <w:lvl w:ilvl="2" w:tplc="0809001B" w:tentative="1">
      <w:start w:val="1"/>
      <w:numFmt w:val="lowerRoman"/>
      <w:lvlText w:val="%3."/>
      <w:lvlJc w:val="right"/>
      <w:pPr>
        <w:tabs>
          <w:tab w:val="num" w:pos="2499"/>
        </w:tabs>
        <w:ind w:left="2499" w:hanging="180"/>
      </w:pPr>
    </w:lvl>
    <w:lvl w:ilvl="3" w:tplc="0809000F" w:tentative="1">
      <w:start w:val="1"/>
      <w:numFmt w:val="decimal"/>
      <w:lvlText w:val="%4."/>
      <w:lvlJc w:val="left"/>
      <w:pPr>
        <w:tabs>
          <w:tab w:val="num" w:pos="3219"/>
        </w:tabs>
        <w:ind w:left="3219" w:hanging="360"/>
      </w:pPr>
    </w:lvl>
    <w:lvl w:ilvl="4" w:tplc="08090019" w:tentative="1">
      <w:start w:val="1"/>
      <w:numFmt w:val="lowerLetter"/>
      <w:lvlText w:val="%5."/>
      <w:lvlJc w:val="left"/>
      <w:pPr>
        <w:tabs>
          <w:tab w:val="num" w:pos="3939"/>
        </w:tabs>
        <w:ind w:left="3939" w:hanging="360"/>
      </w:pPr>
    </w:lvl>
    <w:lvl w:ilvl="5" w:tplc="0809001B" w:tentative="1">
      <w:start w:val="1"/>
      <w:numFmt w:val="lowerRoman"/>
      <w:lvlText w:val="%6."/>
      <w:lvlJc w:val="right"/>
      <w:pPr>
        <w:tabs>
          <w:tab w:val="num" w:pos="4659"/>
        </w:tabs>
        <w:ind w:left="4659" w:hanging="180"/>
      </w:pPr>
    </w:lvl>
    <w:lvl w:ilvl="6" w:tplc="0809000F" w:tentative="1">
      <w:start w:val="1"/>
      <w:numFmt w:val="decimal"/>
      <w:lvlText w:val="%7."/>
      <w:lvlJc w:val="left"/>
      <w:pPr>
        <w:tabs>
          <w:tab w:val="num" w:pos="5379"/>
        </w:tabs>
        <w:ind w:left="5379" w:hanging="360"/>
      </w:pPr>
    </w:lvl>
    <w:lvl w:ilvl="7" w:tplc="08090019" w:tentative="1">
      <w:start w:val="1"/>
      <w:numFmt w:val="lowerLetter"/>
      <w:lvlText w:val="%8."/>
      <w:lvlJc w:val="left"/>
      <w:pPr>
        <w:tabs>
          <w:tab w:val="num" w:pos="6099"/>
        </w:tabs>
        <w:ind w:left="6099" w:hanging="360"/>
      </w:pPr>
    </w:lvl>
    <w:lvl w:ilvl="8" w:tplc="0809001B" w:tentative="1">
      <w:start w:val="1"/>
      <w:numFmt w:val="lowerRoman"/>
      <w:lvlText w:val="%9."/>
      <w:lvlJc w:val="right"/>
      <w:pPr>
        <w:tabs>
          <w:tab w:val="num" w:pos="6819"/>
        </w:tabs>
        <w:ind w:left="6819" w:hanging="180"/>
      </w:pPr>
    </w:lvl>
  </w:abstractNum>
  <w:abstractNum w:abstractNumId="10" w15:restartNumberingAfterBreak="0">
    <w:nsid w:val="44CE4557"/>
    <w:multiLevelType w:val="hybridMultilevel"/>
    <w:tmpl w:val="2C6452DE"/>
    <w:lvl w:ilvl="0" w:tplc="E54637DA">
      <w:start w:val="1"/>
      <w:numFmt w:val="decimal"/>
      <w:pStyle w:val="Heading3"/>
      <w:lvlText w:val="%1."/>
      <w:lvlJc w:val="left"/>
      <w:pPr>
        <w:ind w:left="360" w:hanging="360"/>
      </w:pPr>
    </w:lvl>
    <w:lvl w:ilvl="1" w:tplc="C1E27CDA">
      <w:start w:val="1"/>
      <w:numFmt w:val="lowerLetter"/>
      <w:lvlText w:val="%2."/>
      <w:lvlJc w:val="left"/>
      <w:pPr>
        <w:ind w:left="1080" w:hanging="360"/>
      </w:pPr>
      <w:rPr>
        <w:b w:val="0"/>
      </w:rPr>
    </w:lvl>
    <w:lvl w:ilvl="2" w:tplc="7F86D724">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896CAC"/>
    <w:multiLevelType w:val="hybridMultilevel"/>
    <w:tmpl w:val="C8947AD6"/>
    <w:lvl w:ilvl="0" w:tplc="8B6E613E">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55454F"/>
    <w:multiLevelType w:val="multilevel"/>
    <w:tmpl w:val="20909C6A"/>
    <w:lvl w:ilvl="0">
      <w:start w:val="1"/>
      <w:numFmt w:val="decimal"/>
      <w:pStyle w:val="Heading1Numbered"/>
      <w:lvlText w:val="%1"/>
      <w:lvlJc w:val="left"/>
      <w:pPr>
        <w:tabs>
          <w:tab w:val="num" w:pos="794"/>
        </w:tabs>
        <w:ind w:left="794" w:hanging="794"/>
      </w:pPr>
      <w:rPr>
        <w:rFonts w:ascii="Arial" w:hAnsi="Arial" w:hint="default"/>
        <w:b w:val="0"/>
        <w:i w:val="0"/>
        <w:color w:val="auto"/>
        <w:sz w:val="22"/>
      </w:rPr>
    </w:lvl>
    <w:lvl w:ilvl="1">
      <w:start w:val="1"/>
      <w:numFmt w:val="decimal"/>
      <w:pStyle w:val="BodyTextNumbered"/>
      <w:lvlText w:val="%1.%2  "/>
      <w:lvlJc w:val="left"/>
      <w:pPr>
        <w:tabs>
          <w:tab w:val="num" w:pos="794"/>
        </w:tabs>
        <w:ind w:left="794" w:hanging="794"/>
      </w:pPr>
      <w:rPr>
        <w:rFonts w:ascii="Arial" w:hAnsi="Arial" w:hint="default"/>
        <w:b w:val="0"/>
        <w:i w:val="0"/>
        <w:color w:val="auto"/>
        <w:sz w:val="22"/>
        <w:u w:val="none"/>
      </w:rPr>
    </w:lvl>
    <w:lvl w:ilvl="2">
      <w:start w:val="1"/>
      <w:numFmt w:val="decimal"/>
      <w:suff w:val="space"/>
      <w:lvlText w:val="%1.%2.%3  "/>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3876D06"/>
    <w:multiLevelType w:val="hybridMultilevel"/>
    <w:tmpl w:val="A344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0B3E8F"/>
    <w:multiLevelType w:val="hybridMultilevel"/>
    <w:tmpl w:val="9724A39C"/>
    <w:lvl w:ilvl="0" w:tplc="0809001B">
      <w:start w:val="1"/>
      <w:numFmt w:val="lowerRoman"/>
      <w:lvlText w:val="%1."/>
      <w:lvlJc w:val="right"/>
      <w:pPr>
        <w:tabs>
          <w:tab w:val="num" w:pos="720"/>
        </w:tabs>
        <w:ind w:left="720" w:hanging="360"/>
      </w:pPr>
    </w:lvl>
    <w:lvl w:ilvl="1" w:tplc="0A549220">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A945257"/>
    <w:multiLevelType w:val="hybridMultilevel"/>
    <w:tmpl w:val="2046791C"/>
    <w:lvl w:ilvl="0" w:tplc="D86420F8">
      <w:start w:val="3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7"/>
  </w:num>
  <w:num w:numId="4">
    <w:abstractNumId w:val="1"/>
  </w:num>
  <w:num w:numId="5">
    <w:abstractNumId w:val="0"/>
  </w:num>
  <w:num w:numId="6">
    <w:abstractNumId w:val="10"/>
  </w:num>
  <w:num w:numId="7">
    <w:abstractNumId w:val="2"/>
  </w:num>
  <w:num w:numId="8">
    <w:abstractNumId w:val="14"/>
  </w:num>
  <w:num w:numId="9">
    <w:abstractNumId w:val="6"/>
  </w:num>
  <w:num w:numId="10">
    <w:abstractNumId w:val="16"/>
  </w:num>
  <w:num w:numId="11">
    <w:abstractNumId w:val="8"/>
  </w:num>
  <w:num w:numId="12">
    <w:abstractNumId w:val="9"/>
  </w:num>
  <w:num w:numId="13">
    <w:abstractNumId w:val="3"/>
  </w:num>
  <w:num w:numId="14">
    <w:abstractNumId w:val="5"/>
  </w:num>
  <w:num w:numId="15">
    <w:abstractNumId w:val="7"/>
  </w:num>
  <w:num w:numId="16">
    <w:abstractNumId w:val="13"/>
  </w:num>
  <w:num w:numId="17">
    <w:abstractNumId w:val="11"/>
  </w:num>
  <w:num w:numId="18">
    <w:abstractNumId w:val="10"/>
    <w:lvlOverride w:ilvl="0">
      <w:startOverride w:val="1"/>
    </w:lvlOverride>
  </w:num>
  <w:num w:numId="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nelis Dees">
    <w15:presenceInfo w15:providerId="AD" w15:userId="S-1-5-21-2005284258-899379159-336231458-106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4CE"/>
    <w:rsid w:val="000236D3"/>
    <w:rsid w:val="000449B0"/>
    <w:rsid w:val="00050D27"/>
    <w:rsid w:val="000B4432"/>
    <w:rsid w:val="000C0647"/>
    <w:rsid w:val="000C2BB7"/>
    <w:rsid w:val="000E26E8"/>
    <w:rsid w:val="00111048"/>
    <w:rsid w:val="00136044"/>
    <w:rsid w:val="001471DB"/>
    <w:rsid w:val="00162C2A"/>
    <w:rsid w:val="00176BE4"/>
    <w:rsid w:val="00183AE7"/>
    <w:rsid w:val="0019643F"/>
    <w:rsid w:val="001A45AD"/>
    <w:rsid w:val="001B65E8"/>
    <w:rsid w:val="001C4B44"/>
    <w:rsid w:val="001D7A34"/>
    <w:rsid w:val="002111CB"/>
    <w:rsid w:val="00215E3B"/>
    <w:rsid w:val="00225358"/>
    <w:rsid w:val="00227502"/>
    <w:rsid w:val="002475BB"/>
    <w:rsid w:val="002513E0"/>
    <w:rsid w:val="00260920"/>
    <w:rsid w:val="0029343C"/>
    <w:rsid w:val="002A4061"/>
    <w:rsid w:val="002D43ED"/>
    <w:rsid w:val="002E44AD"/>
    <w:rsid w:val="002E7544"/>
    <w:rsid w:val="003371DF"/>
    <w:rsid w:val="00360B0D"/>
    <w:rsid w:val="00385E47"/>
    <w:rsid w:val="00394A5F"/>
    <w:rsid w:val="00394CE4"/>
    <w:rsid w:val="00394E67"/>
    <w:rsid w:val="003B403A"/>
    <w:rsid w:val="003D4C96"/>
    <w:rsid w:val="003D7EBB"/>
    <w:rsid w:val="003E78A0"/>
    <w:rsid w:val="003F2973"/>
    <w:rsid w:val="00402C16"/>
    <w:rsid w:val="004408D7"/>
    <w:rsid w:val="004469C8"/>
    <w:rsid w:val="00450802"/>
    <w:rsid w:val="00460C8B"/>
    <w:rsid w:val="004900AE"/>
    <w:rsid w:val="00490632"/>
    <w:rsid w:val="00490F51"/>
    <w:rsid w:val="00491A63"/>
    <w:rsid w:val="00497044"/>
    <w:rsid w:val="004E7818"/>
    <w:rsid w:val="004F3FC1"/>
    <w:rsid w:val="004F40E6"/>
    <w:rsid w:val="004F49CA"/>
    <w:rsid w:val="004F4CA3"/>
    <w:rsid w:val="00510589"/>
    <w:rsid w:val="0051786D"/>
    <w:rsid w:val="0052487E"/>
    <w:rsid w:val="0055452D"/>
    <w:rsid w:val="00587537"/>
    <w:rsid w:val="00587E81"/>
    <w:rsid w:val="00597D49"/>
    <w:rsid w:val="005F2986"/>
    <w:rsid w:val="00674020"/>
    <w:rsid w:val="0067628E"/>
    <w:rsid w:val="00694E76"/>
    <w:rsid w:val="006A19B9"/>
    <w:rsid w:val="006A6AEE"/>
    <w:rsid w:val="006B1C17"/>
    <w:rsid w:val="006C106A"/>
    <w:rsid w:val="006E3F89"/>
    <w:rsid w:val="00705F37"/>
    <w:rsid w:val="00724CD7"/>
    <w:rsid w:val="007262E6"/>
    <w:rsid w:val="007456EB"/>
    <w:rsid w:val="00754463"/>
    <w:rsid w:val="007619EA"/>
    <w:rsid w:val="00762BC8"/>
    <w:rsid w:val="00765A63"/>
    <w:rsid w:val="007767EB"/>
    <w:rsid w:val="00793B10"/>
    <w:rsid w:val="007A7B96"/>
    <w:rsid w:val="007B20F4"/>
    <w:rsid w:val="00805D30"/>
    <w:rsid w:val="0081206E"/>
    <w:rsid w:val="008417BB"/>
    <w:rsid w:val="0085198E"/>
    <w:rsid w:val="00862157"/>
    <w:rsid w:val="00873A0A"/>
    <w:rsid w:val="00881098"/>
    <w:rsid w:val="008929A6"/>
    <w:rsid w:val="008A029A"/>
    <w:rsid w:val="008B57D4"/>
    <w:rsid w:val="008C3811"/>
    <w:rsid w:val="008C4560"/>
    <w:rsid w:val="008D4EBE"/>
    <w:rsid w:val="00907DBA"/>
    <w:rsid w:val="00957201"/>
    <w:rsid w:val="009B1C5D"/>
    <w:rsid w:val="009B35DA"/>
    <w:rsid w:val="009B5E7C"/>
    <w:rsid w:val="009C132D"/>
    <w:rsid w:val="009D7B33"/>
    <w:rsid w:val="00A16B98"/>
    <w:rsid w:val="00A2071B"/>
    <w:rsid w:val="00A20875"/>
    <w:rsid w:val="00A428BB"/>
    <w:rsid w:val="00A51ABC"/>
    <w:rsid w:val="00A844E3"/>
    <w:rsid w:val="00A94E3D"/>
    <w:rsid w:val="00AB1DF3"/>
    <w:rsid w:val="00AC6FEB"/>
    <w:rsid w:val="00AF2299"/>
    <w:rsid w:val="00B17488"/>
    <w:rsid w:val="00B45A4F"/>
    <w:rsid w:val="00B46C9F"/>
    <w:rsid w:val="00BA2565"/>
    <w:rsid w:val="00BB7BEC"/>
    <w:rsid w:val="00C70489"/>
    <w:rsid w:val="00C72D99"/>
    <w:rsid w:val="00CA65AA"/>
    <w:rsid w:val="00CB0781"/>
    <w:rsid w:val="00CD16D1"/>
    <w:rsid w:val="00CD2EC4"/>
    <w:rsid w:val="00CD72F4"/>
    <w:rsid w:val="00D07BDF"/>
    <w:rsid w:val="00D224E5"/>
    <w:rsid w:val="00D326CC"/>
    <w:rsid w:val="00D41B18"/>
    <w:rsid w:val="00D519C8"/>
    <w:rsid w:val="00D6241C"/>
    <w:rsid w:val="00D65875"/>
    <w:rsid w:val="00D73647"/>
    <w:rsid w:val="00D84802"/>
    <w:rsid w:val="00D91DF8"/>
    <w:rsid w:val="00DD1BA7"/>
    <w:rsid w:val="00E05813"/>
    <w:rsid w:val="00E133D3"/>
    <w:rsid w:val="00E254CE"/>
    <w:rsid w:val="00E30F5E"/>
    <w:rsid w:val="00E80E0D"/>
    <w:rsid w:val="00E922E1"/>
    <w:rsid w:val="00E96A87"/>
    <w:rsid w:val="00EB0CBA"/>
    <w:rsid w:val="00EB4222"/>
    <w:rsid w:val="00EF1DEF"/>
    <w:rsid w:val="00F33807"/>
    <w:rsid w:val="00FB72BF"/>
    <w:rsid w:val="00FC5E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4A9252"/>
  <w15:docId w15:val="{09BE2C7A-5242-4B11-B270-4399390A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E44AD"/>
    <w:pPr>
      <w:spacing w:after="0" w:line="240" w:lineRule="auto"/>
      <w:jc w:val="center"/>
      <w:outlineLvl w:val="0"/>
    </w:pPr>
    <w:rPr>
      <w:rFonts w:ascii="Arial" w:eastAsia="Times New Roman" w:hAnsi="Arial" w:cs="Arial"/>
      <w:b/>
      <w:sz w:val="28"/>
      <w:lang w:eastAsia="en-GB" w:bidi="bn-BD"/>
    </w:rPr>
  </w:style>
  <w:style w:type="paragraph" w:styleId="Heading2">
    <w:name w:val="heading 2"/>
    <w:basedOn w:val="Heading1Numbered"/>
    <w:next w:val="Normal"/>
    <w:link w:val="Heading2Char"/>
    <w:unhideWhenUsed/>
    <w:qFormat/>
    <w:rsid w:val="002E44AD"/>
    <w:pPr>
      <w:outlineLvl w:val="1"/>
    </w:pPr>
  </w:style>
  <w:style w:type="paragraph" w:styleId="Heading3">
    <w:name w:val="heading 3"/>
    <w:basedOn w:val="Normal"/>
    <w:next w:val="Normal"/>
    <w:link w:val="Heading3Char"/>
    <w:unhideWhenUsed/>
    <w:qFormat/>
    <w:rsid w:val="002E44AD"/>
    <w:pPr>
      <w:numPr>
        <w:numId w:val="6"/>
      </w:numPr>
      <w:tabs>
        <w:tab w:val="left" w:pos="810"/>
        <w:tab w:val="left" w:pos="984"/>
        <w:tab w:val="left" w:pos="1440"/>
      </w:tabs>
      <w:overflowPunct w:val="0"/>
      <w:autoSpaceDE w:val="0"/>
      <w:autoSpaceDN w:val="0"/>
      <w:adjustRightInd w:val="0"/>
      <w:spacing w:after="0" w:line="240" w:lineRule="exact"/>
      <w:jc w:val="both"/>
      <w:textAlignment w:val="baseline"/>
      <w:outlineLvl w:val="2"/>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020"/>
    <w:rPr>
      <w:color w:val="0000FF"/>
      <w:u w:val="single"/>
    </w:rPr>
  </w:style>
  <w:style w:type="paragraph" w:styleId="Header">
    <w:name w:val="header"/>
    <w:basedOn w:val="Normal"/>
    <w:link w:val="HeaderChar"/>
    <w:uiPriority w:val="99"/>
    <w:unhideWhenUsed/>
    <w:rsid w:val="0049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F51"/>
  </w:style>
  <w:style w:type="paragraph" w:styleId="Footer">
    <w:name w:val="footer"/>
    <w:basedOn w:val="Normal"/>
    <w:link w:val="FooterChar"/>
    <w:uiPriority w:val="99"/>
    <w:unhideWhenUsed/>
    <w:rsid w:val="0049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F51"/>
  </w:style>
  <w:style w:type="paragraph" w:customStyle="1" w:styleId="Default">
    <w:name w:val="Default"/>
    <w:rsid w:val="001C4B4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83AE7"/>
    <w:pPr>
      <w:ind w:left="720"/>
      <w:contextualSpacing/>
    </w:pPr>
  </w:style>
  <w:style w:type="paragraph" w:customStyle="1" w:styleId="DefaultText">
    <w:name w:val="Default Text"/>
    <w:basedOn w:val="Normal"/>
    <w:rsid w:val="00460C8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6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8B"/>
    <w:rPr>
      <w:rFonts w:ascii="Tahoma" w:hAnsi="Tahoma" w:cs="Tahoma"/>
      <w:sz w:val="16"/>
      <w:szCs w:val="16"/>
    </w:rPr>
  </w:style>
  <w:style w:type="character" w:styleId="CommentReference">
    <w:name w:val="annotation reference"/>
    <w:basedOn w:val="DefaultParagraphFont"/>
    <w:uiPriority w:val="99"/>
    <w:semiHidden/>
    <w:unhideWhenUsed/>
    <w:rsid w:val="006A6AEE"/>
    <w:rPr>
      <w:sz w:val="16"/>
      <w:szCs w:val="16"/>
    </w:rPr>
  </w:style>
  <w:style w:type="paragraph" w:styleId="CommentText">
    <w:name w:val="annotation text"/>
    <w:basedOn w:val="Normal"/>
    <w:link w:val="CommentTextChar"/>
    <w:uiPriority w:val="99"/>
    <w:semiHidden/>
    <w:unhideWhenUsed/>
    <w:rsid w:val="006A6AEE"/>
    <w:pPr>
      <w:spacing w:line="240" w:lineRule="auto"/>
    </w:pPr>
    <w:rPr>
      <w:sz w:val="20"/>
      <w:szCs w:val="20"/>
    </w:rPr>
  </w:style>
  <w:style w:type="character" w:customStyle="1" w:styleId="CommentTextChar">
    <w:name w:val="Comment Text Char"/>
    <w:basedOn w:val="DefaultParagraphFont"/>
    <w:link w:val="CommentText"/>
    <w:uiPriority w:val="99"/>
    <w:semiHidden/>
    <w:rsid w:val="006A6AEE"/>
    <w:rPr>
      <w:sz w:val="20"/>
      <w:szCs w:val="20"/>
    </w:rPr>
  </w:style>
  <w:style w:type="paragraph" w:styleId="CommentSubject">
    <w:name w:val="annotation subject"/>
    <w:basedOn w:val="CommentText"/>
    <w:next w:val="CommentText"/>
    <w:link w:val="CommentSubjectChar"/>
    <w:uiPriority w:val="99"/>
    <w:semiHidden/>
    <w:unhideWhenUsed/>
    <w:rsid w:val="006A6AEE"/>
    <w:rPr>
      <w:b/>
      <w:bCs/>
    </w:rPr>
  </w:style>
  <w:style w:type="character" w:customStyle="1" w:styleId="CommentSubjectChar">
    <w:name w:val="Comment Subject Char"/>
    <w:basedOn w:val="CommentTextChar"/>
    <w:link w:val="CommentSubject"/>
    <w:uiPriority w:val="99"/>
    <w:semiHidden/>
    <w:rsid w:val="006A6AEE"/>
    <w:rPr>
      <w:b/>
      <w:bCs/>
      <w:sz w:val="20"/>
      <w:szCs w:val="20"/>
    </w:rPr>
  </w:style>
  <w:style w:type="paragraph" w:styleId="Revision">
    <w:name w:val="Revision"/>
    <w:hidden/>
    <w:uiPriority w:val="99"/>
    <w:semiHidden/>
    <w:rsid w:val="00873A0A"/>
    <w:pPr>
      <w:spacing w:after="0" w:line="240" w:lineRule="auto"/>
    </w:pPr>
  </w:style>
  <w:style w:type="table" w:styleId="TableGrid">
    <w:name w:val="Table Grid"/>
    <w:basedOn w:val="TableNormal"/>
    <w:uiPriority w:val="59"/>
    <w:rsid w:val="00873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Normal"/>
    <w:uiPriority w:val="99"/>
    <w:rsid w:val="008B57D4"/>
    <w:pPr>
      <w:overflowPunct w:val="0"/>
      <w:autoSpaceDE w:val="0"/>
      <w:autoSpaceDN w:val="0"/>
      <w:adjustRightInd w:val="0"/>
      <w:spacing w:after="0" w:line="240" w:lineRule="auto"/>
      <w:jc w:val="both"/>
    </w:pPr>
    <w:rPr>
      <w:rFonts w:ascii="Arial" w:eastAsia="Times New Roman" w:hAnsi="Arial" w:cs="Times New Roman"/>
      <w:sz w:val="20"/>
      <w:szCs w:val="20"/>
      <w:lang w:val="fr-CH" w:eastAsia="zh-CN"/>
    </w:rPr>
  </w:style>
  <w:style w:type="character" w:customStyle="1" w:styleId="Heading1Char">
    <w:name w:val="Heading 1 Char"/>
    <w:basedOn w:val="DefaultParagraphFont"/>
    <w:link w:val="Heading1"/>
    <w:rsid w:val="002E44AD"/>
    <w:rPr>
      <w:rFonts w:ascii="Arial" w:eastAsia="Times New Roman" w:hAnsi="Arial" w:cs="Arial"/>
      <w:b/>
      <w:sz w:val="28"/>
      <w:lang w:eastAsia="en-GB" w:bidi="bn-BD"/>
    </w:rPr>
  </w:style>
  <w:style w:type="character" w:customStyle="1" w:styleId="Heading2Char">
    <w:name w:val="Heading 2 Char"/>
    <w:basedOn w:val="DefaultParagraphFont"/>
    <w:link w:val="Heading2"/>
    <w:rsid w:val="002E44AD"/>
    <w:rPr>
      <w:rFonts w:ascii="Arial" w:eastAsia="Times" w:hAnsi="Arial" w:cs="Times New Roman"/>
      <w:color w:val="FF0000"/>
      <w:sz w:val="28"/>
      <w:szCs w:val="20"/>
    </w:rPr>
  </w:style>
  <w:style w:type="character" w:customStyle="1" w:styleId="Heading3Char">
    <w:name w:val="Heading 3 Char"/>
    <w:basedOn w:val="DefaultParagraphFont"/>
    <w:link w:val="Heading3"/>
    <w:rsid w:val="002E44AD"/>
    <w:rPr>
      <w:rFonts w:ascii="Arial" w:eastAsia="Times New Roman" w:hAnsi="Arial" w:cs="Arial"/>
      <w:b/>
    </w:rPr>
  </w:style>
  <w:style w:type="paragraph" w:styleId="ListBullet">
    <w:name w:val="List Bullet"/>
    <w:basedOn w:val="Normal"/>
    <w:autoRedefine/>
    <w:rsid w:val="002E44AD"/>
    <w:pPr>
      <w:numPr>
        <w:numId w:val="4"/>
      </w:numPr>
      <w:spacing w:after="0" w:line="240" w:lineRule="auto"/>
      <w:ind w:left="357" w:hanging="357"/>
      <w:jc w:val="both"/>
    </w:pPr>
    <w:rPr>
      <w:rFonts w:ascii="Arial" w:eastAsia="Times New Roman" w:hAnsi="Arial" w:cs="Arial"/>
      <w:lang w:eastAsia="en-GB" w:bidi="bn-BD"/>
    </w:rPr>
  </w:style>
  <w:style w:type="paragraph" w:styleId="ListNumber2">
    <w:name w:val="List Number 2"/>
    <w:basedOn w:val="Normal"/>
    <w:rsid w:val="002E44AD"/>
    <w:pPr>
      <w:numPr>
        <w:numId w:val="5"/>
      </w:numPr>
      <w:spacing w:after="0" w:line="240" w:lineRule="auto"/>
      <w:ind w:left="641" w:hanging="357"/>
      <w:jc w:val="both"/>
    </w:pPr>
    <w:rPr>
      <w:rFonts w:ascii="Arial" w:eastAsia="Times New Roman" w:hAnsi="Arial" w:cs="Arial"/>
      <w:lang w:eastAsia="en-GB" w:bidi="bn-BD"/>
    </w:rPr>
  </w:style>
  <w:style w:type="paragraph" w:styleId="BodyText">
    <w:name w:val="Body Text"/>
    <w:basedOn w:val="Normal"/>
    <w:link w:val="BodyTextChar"/>
    <w:rsid w:val="002E44AD"/>
    <w:pPr>
      <w:spacing w:after="0" w:line="240" w:lineRule="auto"/>
      <w:jc w:val="both"/>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2E44AD"/>
    <w:rPr>
      <w:rFonts w:ascii="Arial" w:eastAsia="Times New Roman" w:hAnsi="Arial" w:cs="Times New Roman"/>
      <w:sz w:val="20"/>
      <w:szCs w:val="20"/>
      <w:lang w:val="en-US"/>
    </w:rPr>
  </w:style>
  <w:style w:type="paragraph" w:customStyle="1" w:styleId="BodyTextNumbered">
    <w:name w:val="Body Text Numbered"/>
    <w:basedOn w:val="BodyText"/>
    <w:rsid w:val="002E44AD"/>
    <w:pPr>
      <w:numPr>
        <w:ilvl w:val="1"/>
        <w:numId w:val="8"/>
      </w:numPr>
      <w:suppressAutoHyphens/>
      <w:spacing w:after="140" w:line="300" w:lineRule="atLeast"/>
      <w:jc w:val="left"/>
    </w:pPr>
    <w:rPr>
      <w:rFonts w:eastAsia="Times"/>
      <w:sz w:val="22"/>
      <w:lang w:val="en-GB"/>
    </w:rPr>
  </w:style>
  <w:style w:type="paragraph" w:customStyle="1" w:styleId="Heading1Numbered">
    <w:name w:val="Heading 1 Numbered"/>
    <w:basedOn w:val="Normal"/>
    <w:next w:val="BodyTextNumbered"/>
    <w:rsid w:val="002E44AD"/>
    <w:pPr>
      <w:numPr>
        <w:numId w:val="8"/>
      </w:numPr>
      <w:suppressAutoHyphens/>
      <w:spacing w:before="400" w:after="140" w:line="300" w:lineRule="atLeast"/>
      <w:jc w:val="both"/>
    </w:pPr>
    <w:rPr>
      <w:rFonts w:ascii="Arial" w:eastAsia="Times" w:hAnsi="Arial" w:cs="Times New Roman"/>
      <w:color w:val="FF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360483">
      <w:bodyDiv w:val="1"/>
      <w:marLeft w:val="0"/>
      <w:marRight w:val="0"/>
      <w:marTop w:val="0"/>
      <w:marBottom w:val="0"/>
      <w:divBdr>
        <w:top w:val="none" w:sz="0" w:space="0" w:color="auto"/>
        <w:left w:val="none" w:sz="0" w:space="0" w:color="auto"/>
        <w:bottom w:val="none" w:sz="0" w:space="0" w:color="auto"/>
        <w:right w:val="none" w:sz="0" w:space="0" w:color="auto"/>
      </w:divBdr>
    </w:div>
    <w:div w:id="654459101">
      <w:bodyDiv w:val="1"/>
      <w:marLeft w:val="0"/>
      <w:marRight w:val="0"/>
      <w:marTop w:val="0"/>
      <w:marBottom w:val="0"/>
      <w:divBdr>
        <w:top w:val="none" w:sz="0" w:space="0" w:color="auto"/>
        <w:left w:val="none" w:sz="0" w:space="0" w:color="auto"/>
        <w:bottom w:val="none" w:sz="0" w:space="0" w:color="auto"/>
        <w:right w:val="none" w:sz="0" w:space="0" w:color="auto"/>
      </w:divBdr>
    </w:div>
    <w:div w:id="696346070">
      <w:bodyDiv w:val="1"/>
      <w:marLeft w:val="0"/>
      <w:marRight w:val="0"/>
      <w:marTop w:val="0"/>
      <w:marBottom w:val="0"/>
      <w:divBdr>
        <w:top w:val="none" w:sz="0" w:space="0" w:color="auto"/>
        <w:left w:val="none" w:sz="0" w:space="0" w:color="auto"/>
        <w:bottom w:val="none" w:sz="0" w:space="0" w:color="auto"/>
        <w:right w:val="none" w:sz="0" w:space="0" w:color="auto"/>
      </w:divBdr>
    </w:div>
    <w:div w:id="1289118907">
      <w:bodyDiv w:val="1"/>
      <w:marLeft w:val="0"/>
      <w:marRight w:val="0"/>
      <w:marTop w:val="0"/>
      <w:marBottom w:val="0"/>
      <w:divBdr>
        <w:top w:val="none" w:sz="0" w:space="0" w:color="auto"/>
        <w:left w:val="none" w:sz="0" w:space="0" w:color="auto"/>
        <w:bottom w:val="none" w:sz="0" w:space="0" w:color="auto"/>
        <w:right w:val="none" w:sz="0" w:space="0" w:color="auto"/>
      </w:divBdr>
    </w:div>
    <w:div w:id="1442072946">
      <w:bodyDiv w:val="1"/>
      <w:marLeft w:val="0"/>
      <w:marRight w:val="0"/>
      <w:marTop w:val="0"/>
      <w:marBottom w:val="0"/>
      <w:divBdr>
        <w:top w:val="none" w:sz="0" w:space="0" w:color="auto"/>
        <w:left w:val="none" w:sz="0" w:space="0" w:color="auto"/>
        <w:bottom w:val="none" w:sz="0" w:space="0" w:color="auto"/>
        <w:right w:val="none" w:sz="0" w:space="0" w:color="auto"/>
      </w:divBdr>
    </w:div>
    <w:div w:id="1994992206">
      <w:bodyDiv w:val="1"/>
      <w:marLeft w:val="0"/>
      <w:marRight w:val="0"/>
      <w:marTop w:val="0"/>
      <w:marBottom w:val="0"/>
      <w:divBdr>
        <w:top w:val="none" w:sz="0" w:space="0" w:color="auto"/>
        <w:left w:val="none" w:sz="0" w:space="0" w:color="auto"/>
        <w:bottom w:val="none" w:sz="0" w:space="0" w:color="auto"/>
        <w:right w:val="none" w:sz="0" w:space="0" w:color="auto"/>
      </w:divBdr>
    </w:div>
    <w:div w:id="214192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102F71A336E941BFE5801DA9C94534" ma:contentTypeVersion="8" ma:contentTypeDescription="Create a new document." ma:contentTypeScope="" ma:versionID="0cca53ba21306987969fa7ecb91b38c4">
  <xsd:schema xmlns:xsd="http://www.w3.org/2001/XMLSchema" xmlns:xs="http://www.w3.org/2001/XMLSchema" xmlns:p="http://schemas.microsoft.com/office/2006/metadata/properties" xmlns:ns2="f02ab515-20ae-493e-b021-e7ab15b91519" targetNamespace="http://schemas.microsoft.com/office/2006/metadata/properties" ma:root="true" ma:fieldsID="dd1eb2191faa4b119afb3b28bf8a873a" ns2:_="">
    <xsd:import namespace="f02ab515-20ae-493e-b021-e7ab15b915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ab515-20ae-493e-b021-e7ab15b91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A83B5-9B2A-4BCB-9B25-24D3439786A8}"/>
</file>

<file path=customXml/itemProps2.xml><?xml version="1.0" encoding="utf-8"?>
<ds:datastoreItem xmlns:ds="http://schemas.openxmlformats.org/officeDocument/2006/customXml" ds:itemID="{0BF0396B-F53A-4C54-A8DB-3FDA65E17DDB}">
  <ds:schemaRefs>
    <ds:schemaRef ds:uri="http://schemas.microsoft.com/sharepoint/v3/contenttype/forms"/>
  </ds:schemaRefs>
</ds:datastoreItem>
</file>

<file path=customXml/itemProps3.xml><?xml version="1.0" encoding="utf-8"?>
<ds:datastoreItem xmlns:ds="http://schemas.openxmlformats.org/officeDocument/2006/customXml" ds:itemID="{2ADC197F-CAAA-4AE1-A836-56E234D98BA6}">
  <ds:schemaRefs>
    <ds:schemaRef ds:uri="http://purl.org/dc/terms/"/>
    <ds:schemaRef ds:uri="f02ab515-20ae-493e-b021-e7ab15b9151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DE447CB-CD00-42DE-8029-8B822FFF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16</Pages>
  <Words>7329</Words>
  <Characters>41781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Maris</dc:creator>
  <cp:lastModifiedBy>Stephanie Jensen</cp:lastModifiedBy>
  <cp:revision>62</cp:revision>
  <cp:lastPrinted>2017-10-30T17:53:00Z</cp:lastPrinted>
  <dcterms:created xsi:type="dcterms:W3CDTF">2017-10-27T07:18:00Z</dcterms:created>
  <dcterms:modified xsi:type="dcterms:W3CDTF">2020-08-03T12:16:00Z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0x01010020102F71A336E941BFE5801DA9C94534</vt:lpwstr>
  </property>
  <property fmtid="{D5CDD505-2E9C-101B-9397-08002B2CF9AE}" pid="3" name="PimsDocumentType">
    <vt:lpwstr/>
  </property>
  <property fmtid="{D5CDD505-2E9C-101B-9397-08002B2CF9AE}" pid="4" name="PimsKeywords">
    <vt:lpwstr/>
  </property>
</Properties>
</file>